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B04E" w14:textId="64D01E9B" w:rsidR="005C3F97" w:rsidRDefault="005C3F97" w:rsidP="009C42DF">
      <w:pPr>
        <w:pStyle w:val="Heading2"/>
        <w:tabs>
          <w:tab w:val="left" w:pos="8115"/>
        </w:tabs>
        <w:spacing w:before="0" w:after="120"/>
      </w:pPr>
      <w:r>
        <w:t>FireNet</w:t>
      </w:r>
      <w:r w:rsidR="00BD66AE">
        <w:t xml:space="preserve">/Incident </w:t>
      </w:r>
      <w:r>
        <w:t>Setup</w:t>
      </w:r>
    </w:p>
    <w:p w14:paraId="4763CDC8" w14:textId="0ED263CD" w:rsidR="005C3F97" w:rsidRDefault="005C3F97" w:rsidP="005C3F97">
      <w:pPr>
        <w:pStyle w:val="ListParagraph"/>
        <w:numPr>
          <w:ilvl w:val="0"/>
          <w:numId w:val="19"/>
        </w:numPr>
      </w:pPr>
      <w:r>
        <w:t>FireNet Email and Teams will be set up by</w:t>
      </w:r>
      <w:r w:rsidR="00A27D74">
        <w:t xml:space="preserve"> local unit before team request or by</w:t>
      </w:r>
      <w:r>
        <w:t xml:space="preserve"> the</w:t>
      </w:r>
      <w:r w:rsidR="00ED122D">
        <w:t xml:space="preserve"> team’s</w:t>
      </w:r>
      <w:r>
        <w:t xml:space="preserve"> Plans Section Chief</w:t>
      </w:r>
      <w:r w:rsidR="00ED122D">
        <w:t xml:space="preserve"> or their preference</w:t>
      </w:r>
      <w:r w:rsidR="00A80CF8">
        <w:t xml:space="preserve"> based on their process.</w:t>
      </w:r>
    </w:p>
    <w:p w14:paraId="1EDCE064" w14:textId="40295144" w:rsidR="00BD66AE" w:rsidRDefault="00BD66AE" w:rsidP="00BD66AE">
      <w:pPr>
        <w:pStyle w:val="ListParagraph"/>
        <w:numPr>
          <w:ilvl w:val="0"/>
          <w:numId w:val="19"/>
        </w:numPr>
      </w:pPr>
      <w:r>
        <w:t xml:space="preserve">FSC will ensure all </w:t>
      </w:r>
      <w:r w:rsidR="00151DCC">
        <w:t>home unit</w:t>
      </w:r>
      <w:r w:rsidR="00591046">
        <w:t xml:space="preserve"> incident business personnel</w:t>
      </w:r>
      <w:r>
        <w:t xml:space="preserve"> are added to the Incident FireNet Fire Tracker</w:t>
      </w:r>
      <w:r w:rsidR="00C24234">
        <w:t xml:space="preserve"> on the home unit tab</w:t>
      </w:r>
      <w:r>
        <w:t xml:space="preserve"> </w:t>
      </w:r>
      <w:r w:rsidR="00960DBF">
        <w:t xml:space="preserve">at the beginning of the incident and ensure that </w:t>
      </w:r>
      <w:r w:rsidR="00F87FAE">
        <w:t>their names remain throughout the duration of the incident.</w:t>
      </w:r>
    </w:p>
    <w:p w14:paraId="27D5DDCC" w14:textId="1E440B9D" w:rsidR="00710123" w:rsidRDefault="00BD66AE" w:rsidP="00710123">
      <w:pPr>
        <w:pStyle w:val="ListParagraph"/>
        <w:numPr>
          <w:ilvl w:val="0"/>
          <w:numId w:val="19"/>
        </w:numPr>
      </w:pPr>
      <w:r>
        <w:t>FSC will</w:t>
      </w:r>
      <w:r w:rsidR="002158FC">
        <w:t xml:space="preserve"> ensure </w:t>
      </w:r>
      <w:r>
        <w:t xml:space="preserve">set up </w:t>
      </w:r>
      <w:r w:rsidR="001A230D">
        <w:t xml:space="preserve">of </w:t>
      </w:r>
      <w:r w:rsidR="00284757">
        <w:t xml:space="preserve">a </w:t>
      </w:r>
      <w:r>
        <w:t>new incident</w:t>
      </w:r>
      <w:r w:rsidR="00DF7081">
        <w:t xml:space="preserve"> within</w:t>
      </w:r>
      <w:r>
        <w:t xml:space="preserve"> e</w:t>
      </w:r>
      <w:r w:rsidR="00B25D91">
        <w:t>-</w:t>
      </w:r>
      <w:r>
        <w:t>ISuite</w:t>
      </w:r>
      <w:r w:rsidR="00D5313A">
        <w:t>,</w:t>
      </w:r>
      <w:r w:rsidR="00EF43A6">
        <w:t xml:space="preserve"> give</w:t>
      </w:r>
      <w:r>
        <w:t xml:space="preserve"> access to </w:t>
      </w:r>
      <w:r w:rsidR="009A1560">
        <w:t xml:space="preserve">home unit </w:t>
      </w:r>
      <w:r w:rsidR="00731FF9">
        <w:t>IB personnel</w:t>
      </w:r>
      <w:r w:rsidR="009A1560">
        <w:t xml:space="preserve"> </w:t>
      </w:r>
      <w:r w:rsidR="00B25D91">
        <w:t xml:space="preserve">at </w:t>
      </w:r>
      <w:r w:rsidR="009A1560">
        <w:t xml:space="preserve">the beginning of </w:t>
      </w:r>
      <w:r w:rsidR="00D5313A">
        <w:t xml:space="preserve">the </w:t>
      </w:r>
      <w:r w:rsidR="00243965">
        <w:t>incident</w:t>
      </w:r>
      <w:r w:rsidR="00EF43A6">
        <w:t xml:space="preserve"> and </w:t>
      </w:r>
      <w:r w:rsidR="00B25D91">
        <w:t>ensure their access remains throughout the duration of the incident.</w:t>
      </w:r>
    </w:p>
    <w:p w14:paraId="0C3FFAA8" w14:textId="6726C235" w:rsidR="006E41A8" w:rsidRPr="006E41A8" w:rsidRDefault="00404072" w:rsidP="00710123">
      <w:pPr>
        <w:pStyle w:val="ListParagraph"/>
        <w:numPr>
          <w:ilvl w:val="1"/>
          <w:numId w:val="19"/>
        </w:numPr>
      </w:pPr>
      <w:r>
        <w:rPr>
          <w:b/>
          <w:bCs/>
        </w:rPr>
        <w:t>For cost share (multi-jurisdictional</w:t>
      </w:r>
      <w:r w:rsidR="00964898">
        <w:rPr>
          <w:b/>
          <w:bCs/>
        </w:rPr>
        <w:t>) fires</w:t>
      </w:r>
      <w:r w:rsidR="008C6276">
        <w:rPr>
          <w:b/>
          <w:bCs/>
        </w:rPr>
        <w:t xml:space="preserve"> -</w:t>
      </w:r>
      <w:r w:rsidR="00964898">
        <w:rPr>
          <w:b/>
          <w:bCs/>
        </w:rPr>
        <w:t xml:space="preserve"> </w:t>
      </w:r>
      <w:r w:rsidR="008C6276">
        <w:rPr>
          <w:b/>
          <w:bCs/>
        </w:rPr>
        <w:t>h</w:t>
      </w:r>
      <w:r w:rsidR="00346801" w:rsidRPr="00710123">
        <w:rPr>
          <w:b/>
          <w:bCs/>
        </w:rPr>
        <w:t xml:space="preserve">ome </w:t>
      </w:r>
      <w:r w:rsidR="008C6276">
        <w:rPr>
          <w:b/>
          <w:bCs/>
        </w:rPr>
        <w:t>u</w:t>
      </w:r>
      <w:r w:rsidR="00346801" w:rsidRPr="00710123">
        <w:rPr>
          <w:b/>
          <w:bCs/>
        </w:rPr>
        <w:t xml:space="preserve">nit </w:t>
      </w:r>
      <w:r w:rsidR="006E41A8">
        <w:rPr>
          <w:b/>
          <w:bCs/>
        </w:rPr>
        <w:t xml:space="preserve">IB personnel </w:t>
      </w:r>
      <w:r w:rsidR="00346801" w:rsidRPr="00710123">
        <w:rPr>
          <w:b/>
          <w:bCs/>
        </w:rPr>
        <w:t>consist</w:t>
      </w:r>
      <w:r w:rsidR="00964898">
        <w:rPr>
          <w:b/>
          <w:bCs/>
        </w:rPr>
        <w:t>s</w:t>
      </w:r>
      <w:r w:rsidR="00346801" w:rsidRPr="00710123">
        <w:rPr>
          <w:b/>
          <w:bCs/>
        </w:rPr>
        <w:t xml:space="preserve"> of Fed</w:t>
      </w:r>
      <w:r w:rsidR="006E41A8">
        <w:rPr>
          <w:b/>
          <w:bCs/>
        </w:rPr>
        <w:t>eral</w:t>
      </w:r>
      <w:r w:rsidR="00346801" w:rsidRPr="00710123">
        <w:rPr>
          <w:b/>
          <w:bCs/>
        </w:rPr>
        <w:t xml:space="preserve"> and State partners</w:t>
      </w:r>
      <w:r w:rsidR="00964898">
        <w:rPr>
          <w:b/>
          <w:bCs/>
        </w:rPr>
        <w:t>.</w:t>
      </w:r>
    </w:p>
    <w:p w14:paraId="07584000" w14:textId="37507D8C" w:rsidR="00580AD7" w:rsidRPr="007D6E4F" w:rsidRDefault="00E64DB8" w:rsidP="009C42DF">
      <w:pPr>
        <w:pStyle w:val="Heading2"/>
        <w:tabs>
          <w:tab w:val="left" w:pos="8115"/>
        </w:tabs>
        <w:spacing w:before="0" w:after="120"/>
      </w:pPr>
      <w:r w:rsidRPr="007D6E4F">
        <w:t>Inbox Management</w:t>
      </w:r>
      <w:r w:rsidR="009C42DF">
        <w:tab/>
      </w:r>
    </w:p>
    <w:p w14:paraId="2BE958A4" w14:textId="1D2309C8" w:rsidR="007A4AE9" w:rsidRDefault="007A4AE9" w:rsidP="00836F50">
      <w:pPr>
        <w:pStyle w:val="ListParagraph"/>
        <w:numPr>
          <w:ilvl w:val="0"/>
          <w:numId w:val="21"/>
        </w:numPr>
        <w:spacing w:after="0"/>
      </w:pPr>
      <w:r>
        <w:t xml:space="preserve">All </w:t>
      </w:r>
      <w:r w:rsidR="007D4F3D">
        <w:t xml:space="preserve">finance team members will </w:t>
      </w:r>
      <w:r w:rsidR="00F9483B">
        <w:t>us</w:t>
      </w:r>
      <w:r w:rsidR="00732ABE">
        <w:t>e</w:t>
      </w:r>
      <w:r>
        <w:t xml:space="preserve"> </w:t>
      </w:r>
      <w:r w:rsidR="00482F03">
        <w:t>a</w:t>
      </w:r>
      <w:r>
        <w:t xml:space="preserve"> FireNet email</w:t>
      </w:r>
      <w:r w:rsidR="00B30890">
        <w:t xml:space="preserve"> </w:t>
      </w:r>
      <w:r w:rsidR="00732ABE">
        <w:t xml:space="preserve">for electronic correspondence </w:t>
      </w:r>
      <w:r w:rsidR="003813B2">
        <w:t>to resources</w:t>
      </w:r>
      <w:r w:rsidR="002A00C9">
        <w:t>.</w:t>
      </w:r>
      <w:r w:rsidR="006B6DD1">
        <w:t xml:space="preserve">  CC</w:t>
      </w:r>
      <w:r w:rsidR="0038799D">
        <w:t xml:space="preserve"> the </w:t>
      </w:r>
      <w:r w:rsidR="00482F03">
        <w:t xml:space="preserve">FireNet finance </w:t>
      </w:r>
      <w:r w:rsidR="0038799D">
        <w:t>i</w:t>
      </w:r>
      <w:r w:rsidR="00F9483B">
        <w:t xml:space="preserve">nbox </w:t>
      </w:r>
      <w:r w:rsidR="006D4950">
        <w:t>when</w:t>
      </w:r>
      <w:r w:rsidR="00F9483B">
        <w:t xml:space="preserve"> </w:t>
      </w:r>
      <w:r w:rsidR="006D4950" w:rsidRPr="00836F50">
        <w:rPr>
          <w:i/>
          <w:iCs/>
        </w:rPr>
        <w:t>documents</w:t>
      </w:r>
      <w:r w:rsidR="006D4950">
        <w:t xml:space="preserve"> </w:t>
      </w:r>
      <w:r w:rsidR="005C5331">
        <w:t xml:space="preserve">are </w:t>
      </w:r>
      <w:r w:rsidR="006D4950">
        <w:t>attached</w:t>
      </w:r>
      <w:r w:rsidR="006B6DD1">
        <w:t xml:space="preserve">, if not using the finance </w:t>
      </w:r>
      <w:r w:rsidR="000F35A8">
        <w:t>email</w:t>
      </w:r>
      <w:r w:rsidR="007D4F3D">
        <w:t>.</w:t>
      </w:r>
    </w:p>
    <w:p w14:paraId="542BDBFB" w14:textId="209ECA2A" w:rsidR="003C0A44" w:rsidRDefault="009F0CBD" w:rsidP="00836F50">
      <w:pPr>
        <w:pStyle w:val="ListParagraph"/>
        <w:numPr>
          <w:ilvl w:val="0"/>
          <w:numId w:val="21"/>
        </w:numPr>
        <w:spacing w:after="0"/>
      </w:pPr>
      <w:r>
        <w:t>A finance workload tracker should be used to keep track of task</w:t>
      </w:r>
      <w:r w:rsidR="00E11A1B">
        <w:t>s.</w:t>
      </w:r>
    </w:p>
    <w:p w14:paraId="7184CAC5" w14:textId="77777777" w:rsidR="000E3AE4" w:rsidRPr="000E3AE4" w:rsidRDefault="00E04049" w:rsidP="00836F50">
      <w:pPr>
        <w:pStyle w:val="ListParagraph"/>
        <w:numPr>
          <w:ilvl w:val="0"/>
          <w:numId w:val="21"/>
        </w:numPr>
        <w:spacing w:after="0"/>
      </w:pPr>
      <w:r w:rsidRPr="000E3AE4">
        <w:t>Flow is not authorized for use in the</w:t>
      </w:r>
      <w:r w:rsidR="002A1A7E" w:rsidRPr="000E3AE4">
        <w:t xml:space="preserve"> Southwestern Area</w:t>
      </w:r>
      <w:r w:rsidR="000E3AE4" w:rsidRPr="000E3AE4">
        <w:t>.</w:t>
      </w:r>
    </w:p>
    <w:p w14:paraId="3606363A" w14:textId="6EF45EF2" w:rsidR="004F6FCA" w:rsidRPr="00B66EC0" w:rsidRDefault="00B66EC0" w:rsidP="005844EF">
      <w:pPr>
        <w:pStyle w:val="ListParagraph"/>
        <w:numPr>
          <w:ilvl w:val="0"/>
          <w:numId w:val="18"/>
        </w:numPr>
        <w:spacing w:after="0"/>
      </w:pPr>
      <w:r>
        <w:t>D</w:t>
      </w:r>
      <w:r w:rsidR="004F6FCA" w:rsidRPr="004F6FCA">
        <w:t>ocuments received in the Finance inbox—including photos</w:t>
      </w:r>
      <w:r w:rsidR="00B47BD1">
        <w:t xml:space="preserve"> </w:t>
      </w:r>
      <w:r w:rsidR="004F6FCA" w:rsidRPr="004F6FCA">
        <w:t xml:space="preserve">and JPEG files—will be downloaded </w:t>
      </w:r>
      <w:r>
        <w:t xml:space="preserve">from the email </w:t>
      </w:r>
      <w:r w:rsidR="004F6FCA" w:rsidRPr="004F6FCA">
        <w:t xml:space="preserve">and converted to </w:t>
      </w:r>
      <w:r w:rsidR="004F6FCA" w:rsidRPr="00B4773B">
        <w:rPr>
          <w:b/>
          <w:bCs/>
        </w:rPr>
        <w:t>PDF format</w:t>
      </w:r>
      <w:r w:rsidR="004F6FCA" w:rsidRPr="004F6FCA">
        <w:t xml:space="preserve">, then uploaded to the FireNet </w:t>
      </w:r>
      <w:r w:rsidR="004F6FCA" w:rsidRPr="00B4773B">
        <w:rPr>
          <w:b/>
          <w:bCs/>
        </w:rPr>
        <w:t>Finance Channel</w:t>
      </w:r>
      <w:r w:rsidR="00B4773B">
        <w:rPr>
          <w:b/>
          <w:bCs/>
        </w:rPr>
        <w:t>.</w:t>
      </w:r>
      <w:r w:rsidR="004F6FCA" w:rsidRPr="00B66EC0">
        <w:t xml:space="preserve"> </w:t>
      </w:r>
    </w:p>
    <w:p w14:paraId="55BCC716" w14:textId="2012E7FA" w:rsidR="005C3F97" w:rsidRDefault="00A202C0" w:rsidP="00EE0779">
      <w:pPr>
        <w:pStyle w:val="ListParagraph"/>
        <w:numPr>
          <w:ilvl w:val="1"/>
          <w:numId w:val="18"/>
        </w:numPr>
        <w:spacing w:after="0"/>
      </w:pPr>
      <w:r>
        <w:t>F</w:t>
      </w:r>
      <w:r w:rsidR="0070438F" w:rsidRPr="0070438F">
        <w:t xml:space="preserve">iles in the </w:t>
      </w:r>
      <w:r w:rsidR="0070438F" w:rsidRPr="0070438F">
        <w:rPr>
          <w:b/>
          <w:bCs/>
        </w:rPr>
        <w:t>Uploads</w:t>
      </w:r>
      <w:r w:rsidR="0070438F" w:rsidRPr="0070438F">
        <w:t xml:space="preserve"> folder will be moved to the </w:t>
      </w:r>
      <w:r w:rsidR="002F16B1">
        <w:t>applicable</w:t>
      </w:r>
      <w:r w:rsidR="0070438F" w:rsidRPr="0070438F">
        <w:t xml:space="preserve"> resource folder</w:t>
      </w:r>
      <w:r w:rsidR="00FE12A5">
        <w:t>.</w:t>
      </w:r>
    </w:p>
    <w:p w14:paraId="1ABD4E0D" w14:textId="3C43BD8C" w:rsidR="00AC01EF" w:rsidRDefault="00337E27" w:rsidP="003C0A44">
      <w:pPr>
        <w:pStyle w:val="ListParagraph"/>
        <w:numPr>
          <w:ilvl w:val="0"/>
          <w:numId w:val="18"/>
        </w:numPr>
        <w:spacing w:after="0"/>
      </w:pPr>
      <w:r>
        <w:t xml:space="preserve">When Incident is transitioned to another IMT or home unit, Finance </w:t>
      </w:r>
      <w:r w:rsidR="004B3A96">
        <w:t>will</w:t>
      </w:r>
      <w:r>
        <w:t xml:space="preserve"> </w:t>
      </w:r>
      <w:r w:rsidR="005401C0">
        <w:t>en</w:t>
      </w:r>
      <w:r>
        <w:t xml:space="preserve">sure </w:t>
      </w:r>
      <w:r w:rsidR="00606306" w:rsidRPr="006A5FFC">
        <w:t xml:space="preserve">all emails are completed, </w:t>
      </w:r>
      <w:r w:rsidR="00E57D23" w:rsidRPr="006A5FFC">
        <w:t>leaving only those needing be addressed by the next team or home unit in the inbox.</w:t>
      </w:r>
      <w:r w:rsidRPr="006A5FFC">
        <w:t xml:space="preserve"> </w:t>
      </w:r>
      <w:r w:rsidR="00E57D23" w:rsidRPr="006A5FFC">
        <w:t>Ensure</w:t>
      </w:r>
      <w:r w:rsidRPr="006A5FFC">
        <w:t xml:space="preserve"> access </w:t>
      </w:r>
      <w:r w:rsidR="006A5FFC" w:rsidRPr="006A5FFC">
        <w:t>is</w:t>
      </w:r>
      <w:r w:rsidRPr="006A5FFC">
        <w:t xml:space="preserve"> provided to next team</w:t>
      </w:r>
      <w:r w:rsidR="00516439" w:rsidRPr="006A5FFC">
        <w:t xml:space="preserve"> and/or home unit</w:t>
      </w:r>
      <w:r w:rsidR="006A5FFC" w:rsidRPr="006A5FFC">
        <w:t xml:space="preserve"> IB personnel</w:t>
      </w:r>
      <w:r w:rsidRPr="006A5FFC">
        <w:t>.</w:t>
      </w:r>
    </w:p>
    <w:p w14:paraId="08C23E42" w14:textId="77777777" w:rsidR="00B4773B" w:rsidRPr="00FB06FD" w:rsidRDefault="00B4773B" w:rsidP="00974862">
      <w:pPr>
        <w:spacing w:after="0"/>
      </w:pPr>
    </w:p>
    <w:p w14:paraId="7FF72722" w14:textId="4702DF7D" w:rsidR="009D4CBC" w:rsidRPr="007D6E4F" w:rsidRDefault="00456DB5" w:rsidP="0036377F">
      <w:pPr>
        <w:pStyle w:val="Heading2"/>
        <w:spacing w:before="0" w:after="120"/>
      </w:pPr>
      <w:r w:rsidRPr="007D6E4F">
        <w:t>Meetings</w:t>
      </w:r>
    </w:p>
    <w:p w14:paraId="44ECC9D9" w14:textId="6F59F87E" w:rsidR="004853E8" w:rsidRPr="00FB06FD" w:rsidRDefault="004853E8" w:rsidP="000B3C4F">
      <w:pPr>
        <w:pStyle w:val="ListParagraph"/>
        <w:numPr>
          <w:ilvl w:val="0"/>
          <w:numId w:val="4"/>
        </w:numPr>
        <w:spacing w:after="0"/>
      </w:pPr>
      <w:r w:rsidRPr="00FB06FD">
        <w:t>In</w:t>
      </w:r>
      <w:r w:rsidR="00DC5E3F">
        <w:t>b</w:t>
      </w:r>
      <w:r w:rsidRPr="00FB06FD">
        <w:t xml:space="preserve">rief with </w:t>
      </w:r>
      <w:r w:rsidR="0016176A">
        <w:t>home unit IB personnel</w:t>
      </w:r>
      <w:r w:rsidR="007D6E4F">
        <w:t xml:space="preserve"> </w:t>
      </w:r>
      <w:r w:rsidRPr="00FB06FD">
        <w:t>to review</w:t>
      </w:r>
    </w:p>
    <w:p w14:paraId="17916225" w14:textId="5C2B1C05" w:rsidR="00456DB5" w:rsidRDefault="004F6228" w:rsidP="000B3C4F">
      <w:pPr>
        <w:pStyle w:val="ListParagraph"/>
        <w:numPr>
          <w:ilvl w:val="1"/>
          <w:numId w:val="4"/>
        </w:numPr>
        <w:spacing w:after="0"/>
      </w:pPr>
      <w:r>
        <w:t xml:space="preserve">Local </w:t>
      </w:r>
      <w:r w:rsidR="0022006D">
        <w:t>incident business guidelines</w:t>
      </w:r>
    </w:p>
    <w:p w14:paraId="3B2FBE61" w14:textId="4D157111" w:rsidR="004F6228" w:rsidRPr="00D307D4" w:rsidRDefault="004F6228" w:rsidP="000B3C4F">
      <w:pPr>
        <w:pStyle w:val="ListParagraph"/>
        <w:numPr>
          <w:ilvl w:val="1"/>
          <w:numId w:val="4"/>
        </w:numPr>
        <w:spacing w:after="0"/>
      </w:pPr>
      <w:r w:rsidRPr="00D307D4">
        <w:t xml:space="preserve">Contact </w:t>
      </w:r>
      <w:r w:rsidR="00565DF3" w:rsidRPr="00D307D4">
        <w:t>l</w:t>
      </w:r>
      <w:r w:rsidRPr="00D307D4">
        <w:t>ist of local POCs</w:t>
      </w:r>
    </w:p>
    <w:p w14:paraId="52347420" w14:textId="2E164A80" w:rsidR="004F6228" w:rsidRPr="00D307D4" w:rsidRDefault="004F6228" w:rsidP="000B3C4F">
      <w:pPr>
        <w:pStyle w:val="ListParagraph"/>
        <w:numPr>
          <w:ilvl w:val="1"/>
          <w:numId w:val="4"/>
        </w:numPr>
        <w:spacing w:after="0"/>
      </w:pPr>
      <w:r w:rsidRPr="00D307D4">
        <w:t>Jurisdictional Payment Center Address</w:t>
      </w:r>
    </w:p>
    <w:p w14:paraId="150B9F24" w14:textId="33D751B8" w:rsidR="004853E8" w:rsidRPr="00D307D4" w:rsidRDefault="003202D6" w:rsidP="000B3C4F">
      <w:pPr>
        <w:pStyle w:val="ListParagraph"/>
        <w:numPr>
          <w:ilvl w:val="1"/>
          <w:numId w:val="4"/>
        </w:numPr>
        <w:spacing w:after="0"/>
      </w:pPr>
      <w:r w:rsidRPr="00D307D4">
        <w:t>Trackers for the FireNet Incident, finance workload, AD Batches, and</w:t>
      </w:r>
      <w:r w:rsidR="00456DB5" w:rsidRPr="00D307D4">
        <w:t xml:space="preserve"> </w:t>
      </w:r>
      <w:r w:rsidR="004853E8" w:rsidRPr="00D307D4">
        <w:t>Equipment Batch</w:t>
      </w:r>
      <w:r w:rsidRPr="00D307D4">
        <w:t>es</w:t>
      </w:r>
    </w:p>
    <w:p w14:paraId="563C696B" w14:textId="776A297D" w:rsidR="00924004" w:rsidRPr="00D307D4" w:rsidRDefault="00924004" w:rsidP="000B3C4F">
      <w:pPr>
        <w:pStyle w:val="ListParagraph"/>
        <w:numPr>
          <w:ilvl w:val="1"/>
          <w:numId w:val="4"/>
        </w:numPr>
        <w:spacing w:after="0"/>
      </w:pPr>
      <w:r w:rsidRPr="00D307D4">
        <w:t xml:space="preserve">Procurement </w:t>
      </w:r>
      <w:r w:rsidR="00CA2128" w:rsidRPr="00D307D4">
        <w:t>process</w:t>
      </w:r>
      <w:r w:rsidRPr="00D307D4">
        <w:t xml:space="preserve"> &amp; status</w:t>
      </w:r>
    </w:p>
    <w:p w14:paraId="639EA004" w14:textId="1A1FEFBA" w:rsidR="00565DF3" w:rsidRPr="00D307D4" w:rsidRDefault="00565DF3" w:rsidP="000B3C4F">
      <w:pPr>
        <w:pStyle w:val="ListParagraph"/>
        <w:numPr>
          <w:ilvl w:val="1"/>
          <w:numId w:val="4"/>
        </w:numPr>
        <w:spacing w:after="0"/>
      </w:pPr>
      <w:r w:rsidRPr="00D307D4">
        <w:t>Service &amp; Supply Plan</w:t>
      </w:r>
    </w:p>
    <w:p w14:paraId="73C74FDB" w14:textId="1D14AF22" w:rsidR="00DA7CC5" w:rsidRDefault="00CB659E" w:rsidP="000B3C4F">
      <w:pPr>
        <w:pStyle w:val="ListParagraph"/>
        <w:numPr>
          <w:ilvl w:val="1"/>
          <w:numId w:val="4"/>
        </w:numPr>
        <w:spacing w:after="0"/>
      </w:pPr>
      <w:r>
        <w:t xml:space="preserve">Home unit </w:t>
      </w:r>
      <w:r w:rsidR="00602299">
        <w:t>email</w:t>
      </w:r>
      <w:r w:rsidR="001517A8">
        <w:t xml:space="preserve"> addresses</w:t>
      </w:r>
      <w:r>
        <w:t xml:space="preserve"> to include on</w:t>
      </w:r>
      <w:r w:rsidR="0097791E">
        <w:t xml:space="preserve"> </w:t>
      </w:r>
      <w:r w:rsidR="00963B85">
        <w:t xml:space="preserve">daily </w:t>
      </w:r>
      <w:r w:rsidR="00DA7CC5">
        <w:t>cost</w:t>
      </w:r>
      <w:r w:rsidR="00B7702E">
        <w:t xml:space="preserve"> email</w:t>
      </w:r>
    </w:p>
    <w:p w14:paraId="6D0AC1C0" w14:textId="3350D2AC" w:rsidR="003D0368" w:rsidRDefault="003D0368" w:rsidP="000B3C4F">
      <w:pPr>
        <w:pStyle w:val="ListParagraph"/>
        <w:numPr>
          <w:ilvl w:val="1"/>
          <w:numId w:val="4"/>
        </w:numPr>
        <w:spacing w:after="0"/>
      </w:pPr>
      <w:r>
        <w:t>Claims approval process</w:t>
      </w:r>
      <w:r w:rsidR="003C2187">
        <w:t xml:space="preserve">, contacts &amp; </w:t>
      </w:r>
      <w:r w:rsidR="003D7336">
        <w:t>delegated</w:t>
      </w:r>
      <w:r w:rsidR="003C2187">
        <w:t xml:space="preserve"> claim approval limit</w:t>
      </w:r>
      <w:r w:rsidR="003D7336">
        <w:t xml:space="preserve"> to FSC/COMP</w:t>
      </w:r>
    </w:p>
    <w:p w14:paraId="771A4724" w14:textId="4F3EC70F" w:rsidR="0097791E" w:rsidRDefault="0097791E" w:rsidP="000B3C4F">
      <w:pPr>
        <w:pStyle w:val="ListParagraph"/>
        <w:numPr>
          <w:ilvl w:val="1"/>
          <w:numId w:val="4"/>
        </w:numPr>
        <w:spacing w:after="0"/>
      </w:pPr>
      <w:r>
        <w:t xml:space="preserve">Hospital Liaison </w:t>
      </w:r>
      <w:r w:rsidR="00196D78">
        <w:t xml:space="preserve">contact </w:t>
      </w:r>
      <w:r>
        <w:t>list</w:t>
      </w:r>
    </w:p>
    <w:p w14:paraId="38315911" w14:textId="5223DC22" w:rsidR="00924004" w:rsidRDefault="00924004" w:rsidP="000B3C4F">
      <w:pPr>
        <w:pStyle w:val="ListParagraph"/>
        <w:numPr>
          <w:ilvl w:val="1"/>
          <w:numId w:val="4"/>
        </w:numPr>
        <w:spacing w:after="0"/>
      </w:pPr>
      <w:r>
        <w:t>SW Incident Business field call schedule</w:t>
      </w:r>
    </w:p>
    <w:p w14:paraId="38A5521E" w14:textId="2902188F" w:rsidR="00924004" w:rsidRPr="00FB06FD" w:rsidRDefault="00924004" w:rsidP="000B3C4F">
      <w:pPr>
        <w:pStyle w:val="ListParagraph"/>
        <w:numPr>
          <w:ilvl w:val="1"/>
          <w:numId w:val="4"/>
        </w:numPr>
        <w:spacing w:after="0"/>
      </w:pPr>
      <w:r>
        <w:t>Expanded dispatch contacts</w:t>
      </w:r>
    </w:p>
    <w:p w14:paraId="5E27EEF7" w14:textId="77777777" w:rsidR="00456DB5" w:rsidRPr="00FB06FD" w:rsidRDefault="00456DB5" w:rsidP="00456DB5">
      <w:pPr>
        <w:spacing w:after="0"/>
      </w:pPr>
    </w:p>
    <w:p w14:paraId="3D96C51A" w14:textId="39811327" w:rsidR="004853E8" w:rsidRPr="00FB06FD" w:rsidRDefault="000A148F" w:rsidP="000A699E">
      <w:pPr>
        <w:pStyle w:val="ListParagraph"/>
        <w:numPr>
          <w:ilvl w:val="0"/>
          <w:numId w:val="4"/>
        </w:numPr>
        <w:spacing w:after="0"/>
      </w:pPr>
      <w:r w:rsidRPr="000A148F">
        <w:t xml:space="preserve">Prior </w:t>
      </w:r>
      <w:r w:rsidRPr="000E3AE4">
        <w:t>to demob, have a tr</w:t>
      </w:r>
      <w:r w:rsidR="00D0249D" w:rsidRPr="000E3AE4">
        <w:t xml:space="preserve">ansition meeting with </w:t>
      </w:r>
      <w:r w:rsidR="00E80667" w:rsidRPr="000E3AE4">
        <w:t xml:space="preserve">incoming team or </w:t>
      </w:r>
      <w:r w:rsidR="00456DB5" w:rsidRPr="000E3AE4">
        <w:t>C</w:t>
      </w:r>
      <w:r w:rsidR="004853E8" w:rsidRPr="000E3AE4">
        <w:t>lose</w:t>
      </w:r>
      <w:r w:rsidR="004853E8" w:rsidRPr="00FB06FD">
        <w:t xml:space="preserve">-Out meeting with </w:t>
      </w:r>
      <w:r w:rsidR="004C60ED">
        <w:t>home unit IB personnel</w:t>
      </w:r>
      <w:r w:rsidR="00DA7CC5">
        <w:t xml:space="preserve"> </w:t>
      </w:r>
      <w:r w:rsidR="00DA7CC5" w:rsidRPr="00FB06FD">
        <w:t>to review</w:t>
      </w:r>
    </w:p>
    <w:p w14:paraId="67962952" w14:textId="413DBF26" w:rsidR="004853E8" w:rsidRPr="00FB06FD" w:rsidRDefault="004853E8" w:rsidP="000B3C4F">
      <w:pPr>
        <w:pStyle w:val="ListParagraph"/>
        <w:numPr>
          <w:ilvl w:val="1"/>
          <w:numId w:val="4"/>
        </w:numPr>
        <w:spacing w:after="0"/>
      </w:pPr>
      <w:r w:rsidRPr="00FB06FD">
        <w:t xml:space="preserve">Ensure </w:t>
      </w:r>
      <w:r w:rsidR="00DA7CC5">
        <w:t>all demob</w:t>
      </w:r>
      <w:r w:rsidR="00CA3478">
        <w:t>ed</w:t>
      </w:r>
      <w:r w:rsidR="00DA7CC5">
        <w:t xml:space="preserve"> resource invoices are processed and on trackers </w:t>
      </w:r>
    </w:p>
    <w:p w14:paraId="0769607E" w14:textId="63147F5D" w:rsidR="00834F3F" w:rsidRPr="00D307D4" w:rsidRDefault="004853E8" w:rsidP="000B3C4F">
      <w:pPr>
        <w:pStyle w:val="ListParagraph"/>
        <w:numPr>
          <w:ilvl w:val="1"/>
          <w:numId w:val="4"/>
        </w:numPr>
        <w:spacing w:after="0"/>
      </w:pPr>
      <w:r w:rsidRPr="00D307D4">
        <w:t xml:space="preserve">Transition list of </w:t>
      </w:r>
      <w:r w:rsidR="00BD3DAE" w:rsidRPr="00D307D4">
        <w:t>remaining</w:t>
      </w:r>
      <w:r w:rsidR="00714B09" w:rsidRPr="00D307D4">
        <w:t xml:space="preserve"> resources</w:t>
      </w:r>
      <w:r w:rsidR="003B5E29" w:rsidRPr="00D307D4">
        <w:t>, issues, unprocessed and</w:t>
      </w:r>
      <w:r w:rsidR="00BD3DAE" w:rsidRPr="00D307D4">
        <w:t xml:space="preserve"> </w:t>
      </w:r>
      <w:r w:rsidRPr="00D307D4">
        <w:t xml:space="preserve">pending </w:t>
      </w:r>
      <w:r w:rsidR="00714B09" w:rsidRPr="00D307D4">
        <w:t xml:space="preserve">action </w:t>
      </w:r>
      <w:r w:rsidRPr="00D307D4">
        <w:t>items</w:t>
      </w:r>
    </w:p>
    <w:p w14:paraId="0B2B6C4C" w14:textId="7EA62794" w:rsidR="00856F2A" w:rsidRPr="00D307D4" w:rsidRDefault="00856F2A" w:rsidP="000B3C4F">
      <w:pPr>
        <w:pStyle w:val="ListParagraph"/>
        <w:numPr>
          <w:ilvl w:val="1"/>
          <w:numId w:val="4"/>
        </w:numPr>
        <w:spacing w:after="0"/>
      </w:pPr>
      <w:r w:rsidRPr="00D307D4">
        <w:t>Contact list</w:t>
      </w:r>
      <w:r w:rsidR="00CC4928" w:rsidRPr="00D307D4">
        <w:t xml:space="preserve"> of outgoing finance leaders</w:t>
      </w:r>
    </w:p>
    <w:p w14:paraId="6D72A65C" w14:textId="3A74770F" w:rsidR="00856F2A" w:rsidRPr="00CA3478" w:rsidRDefault="00856F2A" w:rsidP="000B3C4F">
      <w:pPr>
        <w:pStyle w:val="ListParagraph"/>
        <w:numPr>
          <w:ilvl w:val="1"/>
          <w:numId w:val="4"/>
        </w:numPr>
        <w:spacing w:after="0"/>
      </w:pPr>
      <w:r w:rsidRPr="00D307D4">
        <w:t xml:space="preserve">Ensure </w:t>
      </w:r>
      <w:r w:rsidR="00845464" w:rsidRPr="00D307D4">
        <w:t xml:space="preserve">local finance </w:t>
      </w:r>
      <w:r w:rsidR="003D57A3" w:rsidRPr="00D307D4">
        <w:t xml:space="preserve">and incoming team </w:t>
      </w:r>
      <w:r w:rsidR="00845464" w:rsidRPr="00D307D4">
        <w:t>has access</w:t>
      </w:r>
      <w:r w:rsidR="00845464" w:rsidRPr="00CA3478">
        <w:t xml:space="preserve"> to </w:t>
      </w:r>
      <w:r w:rsidR="006E126E">
        <w:t>finance inbox</w:t>
      </w:r>
      <w:r w:rsidR="00845464" w:rsidRPr="00CA3478">
        <w:t xml:space="preserve">, Teams folders </w:t>
      </w:r>
      <w:r w:rsidR="006E126E">
        <w:t>and</w:t>
      </w:r>
      <w:r w:rsidR="00845464" w:rsidRPr="00CA3478">
        <w:t xml:space="preserve"> </w:t>
      </w:r>
      <w:r w:rsidR="000A699E" w:rsidRPr="00CA3478">
        <w:t>e-</w:t>
      </w:r>
      <w:r w:rsidR="006E126E">
        <w:t>I</w:t>
      </w:r>
      <w:r w:rsidR="000A699E" w:rsidRPr="00CA3478">
        <w:t>Suite</w:t>
      </w:r>
    </w:p>
    <w:p w14:paraId="53E1ECB2" w14:textId="3F89866B" w:rsidR="00237BCF" w:rsidRDefault="007D4624" w:rsidP="000B3C4F">
      <w:pPr>
        <w:pStyle w:val="ListParagraph"/>
        <w:numPr>
          <w:ilvl w:val="1"/>
          <w:numId w:val="4"/>
        </w:numPr>
        <w:spacing w:after="0"/>
      </w:pPr>
      <w:r>
        <w:lastRenderedPageBreak/>
        <w:t>Incoming finance section and/or h</w:t>
      </w:r>
      <w:r w:rsidR="000A699E">
        <w:t>ome unit IB personnel</w:t>
      </w:r>
      <w:r w:rsidR="00DA7CC5">
        <w:t xml:space="preserve"> </w:t>
      </w:r>
      <w:r w:rsidR="0025429C">
        <w:t>will</w:t>
      </w:r>
      <w:r w:rsidR="00237BCF" w:rsidRPr="00FB06FD">
        <w:t xml:space="preserve"> </w:t>
      </w:r>
      <w:r w:rsidR="00C53622">
        <w:t xml:space="preserve">remove </w:t>
      </w:r>
      <w:r w:rsidR="0025429C">
        <w:t xml:space="preserve">outgoing </w:t>
      </w:r>
      <w:r w:rsidR="00C53622">
        <w:t>team’s access once they’ve demobed.</w:t>
      </w:r>
    </w:p>
    <w:p w14:paraId="008E4667" w14:textId="77777777" w:rsidR="00DA7CC5" w:rsidRDefault="00DA7CC5" w:rsidP="00DA7CC5">
      <w:pPr>
        <w:pStyle w:val="ListParagraph"/>
        <w:spacing w:after="0"/>
        <w:ind w:left="1440"/>
      </w:pPr>
    </w:p>
    <w:p w14:paraId="1445E0F2" w14:textId="2CE8E9B7" w:rsidR="00DA7CC5" w:rsidRDefault="00DA7CC5" w:rsidP="00DA7CC5">
      <w:pPr>
        <w:pStyle w:val="ListParagraph"/>
        <w:numPr>
          <w:ilvl w:val="0"/>
          <w:numId w:val="4"/>
        </w:numPr>
        <w:spacing w:after="0"/>
      </w:pPr>
      <w:r>
        <w:t>IMT meeting</w:t>
      </w:r>
      <w:r w:rsidR="007E6A3E">
        <w:t>s</w:t>
      </w:r>
    </w:p>
    <w:p w14:paraId="55240F5F" w14:textId="477A6724" w:rsidR="00DA7CC5" w:rsidRDefault="00DA7CC5" w:rsidP="00DA7CC5">
      <w:pPr>
        <w:pStyle w:val="ListParagraph"/>
        <w:numPr>
          <w:ilvl w:val="1"/>
          <w:numId w:val="4"/>
        </w:numPr>
        <w:spacing w:after="0"/>
      </w:pPr>
      <w:r>
        <w:t>FSC will attend the daily C</w:t>
      </w:r>
      <w:r w:rsidR="00D267A5">
        <w:t>&amp;</w:t>
      </w:r>
      <w:r>
        <w:t xml:space="preserve">G </w:t>
      </w:r>
      <w:r w:rsidR="00435CA7">
        <w:t>and planning meetings</w:t>
      </w:r>
    </w:p>
    <w:p w14:paraId="31745BFF" w14:textId="46AED38B" w:rsidR="00DA7CC5" w:rsidRDefault="00636AA5" w:rsidP="00DA7CC5">
      <w:pPr>
        <w:pStyle w:val="ListParagraph"/>
        <w:numPr>
          <w:ilvl w:val="1"/>
          <w:numId w:val="4"/>
        </w:numPr>
        <w:spacing w:after="0"/>
      </w:pPr>
      <w:r>
        <w:t>Ensure a finance section representative attends d</w:t>
      </w:r>
      <w:r w:rsidR="00DA7CC5">
        <w:t xml:space="preserve">aily </w:t>
      </w:r>
      <w:r w:rsidR="00227C66">
        <w:t xml:space="preserve">morning </w:t>
      </w:r>
      <w:r w:rsidR="00DA7CC5">
        <w:t>briefing</w:t>
      </w:r>
      <w:r>
        <w:t>s</w:t>
      </w:r>
      <w:r w:rsidR="00DA7CC5">
        <w:t xml:space="preserve"> to answer resource question</w:t>
      </w:r>
      <w:r>
        <w:t>s</w:t>
      </w:r>
      <w:r w:rsidR="00A63BF2">
        <w:t>,</w:t>
      </w:r>
      <w:r>
        <w:t xml:space="preserve"> </w:t>
      </w:r>
      <w:r w:rsidR="00DA7CC5">
        <w:t>provide daily finance information</w:t>
      </w:r>
      <w:r w:rsidR="003F149F">
        <w:t>,</w:t>
      </w:r>
      <w:r>
        <w:t xml:space="preserve"> and</w:t>
      </w:r>
      <w:r w:rsidR="00227C66">
        <w:t xml:space="preserve"> </w:t>
      </w:r>
      <w:r w:rsidR="003F149F">
        <w:t xml:space="preserve">distribute </w:t>
      </w:r>
      <w:r w:rsidR="00227C66">
        <w:t>finance supplies (CTR, ST books etc.)</w:t>
      </w:r>
    </w:p>
    <w:p w14:paraId="4267DAB1" w14:textId="51DFB449" w:rsidR="00227C66" w:rsidRPr="00097F93" w:rsidRDefault="00F843CE" w:rsidP="00227C6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FSC will ensure </w:t>
      </w:r>
      <w:r w:rsidR="00227C66" w:rsidRPr="00097F9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227C6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AA</w:t>
      </w:r>
      <w:r w:rsidR="00300A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38229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IN</w:t>
      </w:r>
      <w:r w:rsidR="00300A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BA</w:t>
      </w:r>
      <w:r w:rsidR="004329E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227C6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38229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home unit IB personnel</w:t>
      </w:r>
      <w:r w:rsidR="00227C66" w:rsidRPr="00097F9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A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are </w:t>
      </w:r>
      <w:r w:rsidR="00970AD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emailed</w:t>
      </w:r>
      <w:r w:rsidR="00227C66" w:rsidRPr="00097F9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cost analysis by the end of the second operational period</w:t>
      </w:r>
      <w:r w:rsidR="00970AD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7C66" w:rsidRPr="00097F9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 then daily</w:t>
      </w:r>
      <w:r w:rsidR="00435CA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7C4F9C" w14:textId="152C0664" w:rsidR="004853E8" w:rsidRPr="00FB06FD" w:rsidRDefault="004853E8" w:rsidP="004853E8">
      <w:pPr>
        <w:pStyle w:val="ListParagraph"/>
        <w:spacing w:after="0"/>
        <w:ind w:left="1440"/>
      </w:pPr>
    </w:p>
    <w:p w14:paraId="2AD7CA89" w14:textId="6E65DD13" w:rsidR="005F2619" w:rsidRPr="007D6E4F" w:rsidRDefault="000F170F" w:rsidP="0036377F">
      <w:pPr>
        <w:pStyle w:val="Heading2"/>
        <w:spacing w:before="0" w:after="120"/>
      </w:pPr>
      <w:r w:rsidRPr="007D6E4F">
        <w:t>Home Unit Coordination</w:t>
      </w:r>
    </w:p>
    <w:p w14:paraId="53A63304" w14:textId="2AAF71A9" w:rsidR="00A46800" w:rsidRPr="00136426" w:rsidRDefault="009070BD" w:rsidP="005F2619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>Send p</w:t>
      </w:r>
      <w:r w:rsidR="00A46800">
        <w:t>ayment packages</w:t>
      </w:r>
      <w:r w:rsidR="000F170F">
        <w:t xml:space="preserve"> to the appropriate agency email</w:t>
      </w:r>
      <w:r w:rsidR="00E72B54">
        <w:t>/</w:t>
      </w:r>
      <w:r w:rsidR="005401C0">
        <w:t>payment center</w:t>
      </w:r>
      <w:r>
        <w:t>, based on the fire’s jurisdiction</w:t>
      </w:r>
    </w:p>
    <w:p w14:paraId="593939B5" w14:textId="32733E6C" w:rsidR="00136426" w:rsidRPr="00136426" w:rsidRDefault="00136426" w:rsidP="00136426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Type 2 IA Crews – ASC payment center</w:t>
      </w:r>
      <w:r w:rsidR="00B80787">
        <w:t xml:space="preserve"> (all agencies)</w:t>
      </w:r>
    </w:p>
    <w:p w14:paraId="71E31BB6" w14:textId="19ED65F2" w:rsidR="00136426" w:rsidRPr="001C257D" w:rsidRDefault="00136426" w:rsidP="00136426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DOI incident (BIA, BLM, FWS, NPS) – agency incident business POC (not a payment center)</w:t>
      </w:r>
    </w:p>
    <w:p w14:paraId="7882E124" w14:textId="7DD3A30D" w:rsidR="00D8166C" w:rsidRPr="00637167" w:rsidRDefault="001C257D" w:rsidP="00213BEB">
      <w:pPr>
        <w:pStyle w:val="ListParagraph"/>
        <w:numPr>
          <w:ilvl w:val="1"/>
          <w:numId w:val="2"/>
        </w:numPr>
        <w:spacing w:after="0"/>
        <w:rPr>
          <w:u w:val="single"/>
        </w:rPr>
      </w:pPr>
      <w:r>
        <w:t>National Contracts –</w:t>
      </w:r>
      <w:r w:rsidR="00851339">
        <w:t xml:space="preserve"> en</w:t>
      </w:r>
      <w:r>
        <w:t xml:space="preserve">sure </w:t>
      </w:r>
      <w:r w:rsidR="005C20C9">
        <w:t>Cost Unit</w:t>
      </w:r>
      <w:r>
        <w:t xml:space="preserve"> folder contains the </w:t>
      </w:r>
      <w:r w:rsidR="00637167">
        <w:t xml:space="preserve">daily </w:t>
      </w:r>
      <w:r>
        <w:t>invoices the national contactor submit</w:t>
      </w:r>
      <w:r w:rsidR="00F370CB">
        <w:t>s</w:t>
      </w:r>
      <w:r>
        <w:t>.</w:t>
      </w:r>
    </w:p>
    <w:p w14:paraId="19210A2E" w14:textId="7AEC13E2" w:rsidR="005F2619" w:rsidRDefault="000F170F" w:rsidP="005F2619">
      <w:pPr>
        <w:pStyle w:val="ListParagraph"/>
        <w:numPr>
          <w:ilvl w:val="0"/>
          <w:numId w:val="2"/>
        </w:numPr>
        <w:spacing w:after="0"/>
      </w:pPr>
      <w:r>
        <w:t xml:space="preserve">Integrate local qualified finance </w:t>
      </w:r>
      <w:r w:rsidR="00BF3247">
        <w:t xml:space="preserve">personnel </w:t>
      </w:r>
      <w:r>
        <w:t>and trainees</w:t>
      </w:r>
      <w:r w:rsidR="00DA7CC5">
        <w:t xml:space="preserve"> if </w:t>
      </w:r>
      <w:r w:rsidR="00953726">
        <w:t xml:space="preserve">the </w:t>
      </w:r>
      <w:r w:rsidR="00DA7CC5">
        <w:t xml:space="preserve">local agency </w:t>
      </w:r>
      <w:r>
        <w:t>communicates</w:t>
      </w:r>
      <w:r w:rsidR="00E72B54">
        <w:t xml:space="preserve"> a</w:t>
      </w:r>
      <w:r>
        <w:t xml:space="preserve"> need</w:t>
      </w:r>
      <w:r w:rsidR="00953726">
        <w:t>.</w:t>
      </w:r>
    </w:p>
    <w:p w14:paraId="70E20916" w14:textId="66BDE5C0" w:rsidR="005401C0" w:rsidRDefault="00F32890" w:rsidP="005F2619">
      <w:pPr>
        <w:pStyle w:val="ListParagraph"/>
        <w:numPr>
          <w:ilvl w:val="0"/>
          <w:numId w:val="2"/>
        </w:numPr>
        <w:spacing w:after="0"/>
      </w:pPr>
      <w:r>
        <w:t>Provide a</w:t>
      </w:r>
      <w:r w:rsidR="005401C0">
        <w:t xml:space="preserve">ccess to FireNet </w:t>
      </w:r>
      <w:r>
        <w:t>inbox</w:t>
      </w:r>
      <w:r w:rsidR="006530D0">
        <w:t xml:space="preserve">, </w:t>
      </w:r>
      <w:r w:rsidR="005401C0">
        <w:t>Teams channel</w:t>
      </w:r>
      <w:r w:rsidR="006530D0">
        <w:t xml:space="preserve"> </w:t>
      </w:r>
      <w:r w:rsidR="006530D0" w:rsidRPr="00EB2E81">
        <w:t>&amp; e-</w:t>
      </w:r>
      <w:r w:rsidR="00EB2E81" w:rsidRPr="00EB2E81">
        <w:t>I</w:t>
      </w:r>
      <w:r w:rsidR="006530D0" w:rsidRPr="00EB2E81">
        <w:t>Suite</w:t>
      </w:r>
      <w:r w:rsidR="005401C0">
        <w:t xml:space="preserve"> for </w:t>
      </w:r>
      <w:r w:rsidR="00A85600">
        <w:t>home unit IB personnel</w:t>
      </w:r>
      <w:r w:rsidR="005401C0">
        <w:t xml:space="preserve"> at setup</w:t>
      </w:r>
      <w:r>
        <w:t>.</w:t>
      </w:r>
    </w:p>
    <w:p w14:paraId="17481D34" w14:textId="77777777" w:rsidR="00C57A9F" w:rsidRPr="00C57A9F" w:rsidRDefault="00C57A9F" w:rsidP="00C57A9F">
      <w:pPr>
        <w:spacing w:after="0"/>
      </w:pPr>
    </w:p>
    <w:p w14:paraId="4DB88114" w14:textId="253859BD" w:rsidR="006A7E5D" w:rsidRPr="00C57A9F" w:rsidRDefault="006A7E5D" w:rsidP="0036377F">
      <w:pPr>
        <w:pStyle w:val="Heading2"/>
        <w:spacing w:before="0" w:after="120"/>
      </w:pPr>
      <w:r w:rsidRPr="00C57A9F">
        <w:t>Files</w:t>
      </w:r>
    </w:p>
    <w:p w14:paraId="54931E42" w14:textId="539C65A3" w:rsidR="006A7E5D" w:rsidRPr="00A13E0D" w:rsidRDefault="00F32890" w:rsidP="006A7E5D">
      <w:pPr>
        <w:pStyle w:val="ListParagraph"/>
        <w:numPr>
          <w:ilvl w:val="0"/>
          <w:numId w:val="2"/>
        </w:numPr>
      </w:pPr>
      <w:r>
        <w:t xml:space="preserve">Follow the </w:t>
      </w:r>
      <w:r w:rsidR="005401C0">
        <w:t>N</w:t>
      </w:r>
      <w:r w:rsidR="0077100F">
        <w:t xml:space="preserve">WCG </w:t>
      </w:r>
      <w:r w:rsidR="005401C0">
        <w:t xml:space="preserve">Standards </w:t>
      </w:r>
      <w:r w:rsidR="00404F23">
        <w:t>for</w:t>
      </w:r>
      <w:r w:rsidR="005401C0">
        <w:t xml:space="preserve"> folder and file </w:t>
      </w:r>
      <w:r w:rsidR="008B17C5">
        <w:t xml:space="preserve">naming </w:t>
      </w:r>
      <w:r w:rsidR="005401C0">
        <w:t>structure</w:t>
      </w:r>
      <w:r w:rsidR="0077100F">
        <w:t>.</w:t>
      </w:r>
    </w:p>
    <w:p w14:paraId="58716E90" w14:textId="42ADC10C" w:rsidR="003C4D2A" w:rsidRDefault="003C4D2A" w:rsidP="00A13E0D">
      <w:pPr>
        <w:pStyle w:val="ListParagraph"/>
        <w:numPr>
          <w:ilvl w:val="0"/>
          <w:numId w:val="2"/>
        </w:numPr>
      </w:pPr>
      <w:r>
        <w:t>Treat the File Structure as if this is only 1 incident, only 1 Working folder, etc.</w:t>
      </w:r>
    </w:p>
    <w:p w14:paraId="592265E2" w14:textId="0F0A183D" w:rsidR="0036377F" w:rsidRDefault="0036377F" w:rsidP="0036377F">
      <w:pPr>
        <w:pStyle w:val="ListParagraph"/>
        <w:numPr>
          <w:ilvl w:val="0"/>
          <w:numId w:val="2"/>
        </w:numPr>
        <w:spacing w:after="0"/>
      </w:pPr>
      <w:r>
        <w:t>The Invoice Records will have a folder for each Incident</w:t>
      </w:r>
      <w:r w:rsidR="003E1CFE">
        <w:t xml:space="preserve"> </w:t>
      </w:r>
      <w:r>
        <w:t>Order</w:t>
      </w:r>
      <w:r w:rsidR="003E1CFE">
        <w:t xml:space="preserve"> </w:t>
      </w:r>
      <w:r>
        <w:t>#</w:t>
      </w:r>
      <w:r w:rsidR="00AC55FD">
        <w:t>.</w:t>
      </w:r>
    </w:p>
    <w:p w14:paraId="5CA7F39D" w14:textId="68A5A4D7" w:rsidR="003E1CFE" w:rsidRPr="009712D1" w:rsidRDefault="003950F1" w:rsidP="00AA6A1A">
      <w:pPr>
        <w:pStyle w:val="ListParagraph"/>
        <w:numPr>
          <w:ilvl w:val="0"/>
          <w:numId w:val="2"/>
        </w:numPr>
        <w:spacing w:after="0"/>
      </w:pPr>
      <w:r w:rsidRPr="009712D1">
        <w:t>Each r</w:t>
      </w:r>
      <w:r w:rsidR="00C918A7" w:rsidRPr="009712D1">
        <w:t>esource order</w:t>
      </w:r>
      <w:r w:rsidRPr="009712D1">
        <w:t xml:space="preserve"> number</w:t>
      </w:r>
      <w:r w:rsidR="00C918A7" w:rsidRPr="009712D1">
        <w:t xml:space="preserve"> should have its own folder, </w:t>
      </w:r>
      <w:r w:rsidRPr="009712D1">
        <w:t>except for RO#s that are posted on the same invoice</w:t>
      </w:r>
      <w:r w:rsidR="0025282C" w:rsidRPr="009712D1">
        <w:t>.</w:t>
      </w:r>
    </w:p>
    <w:p w14:paraId="2F56C8AE" w14:textId="4C9E06B4" w:rsidR="00CE30E2" w:rsidRDefault="00CE30E2" w:rsidP="003E1CFE">
      <w:pPr>
        <w:pStyle w:val="ListParagraph"/>
        <w:numPr>
          <w:ilvl w:val="0"/>
          <w:numId w:val="2"/>
        </w:numPr>
        <w:spacing w:after="0"/>
      </w:pPr>
      <w:r>
        <w:t xml:space="preserve">Maintain all trackers: </w:t>
      </w:r>
      <w:r w:rsidR="008C2B12" w:rsidRPr="00417021">
        <w:t>Finance w</w:t>
      </w:r>
      <w:r w:rsidR="002618C2" w:rsidRPr="00417021">
        <w:t xml:space="preserve">orkload </w:t>
      </w:r>
      <w:r w:rsidR="003A1AB6" w:rsidRPr="00417021">
        <w:t>tracker</w:t>
      </w:r>
      <w:r w:rsidRPr="00417021">
        <w:t>, AD</w:t>
      </w:r>
      <w:r>
        <w:t xml:space="preserve"> </w:t>
      </w:r>
      <w:r w:rsidR="006E67EC">
        <w:t xml:space="preserve">Batch </w:t>
      </w:r>
      <w:r>
        <w:t>Tracker (both FS and DOI)</w:t>
      </w:r>
      <w:r w:rsidR="00B82BF6">
        <w:t>, Equipment</w:t>
      </w:r>
      <w:r w:rsidR="003A1AB6">
        <w:t xml:space="preserve"> </w:t>
      </w:r>
      <w:r w:rsidR="006E67EC">
        <w:t xml:space="preserve">Batch </w:t>
      </w:r>
      <w:r w:rsidR="003A1AB6">
        <w:t>Tracker</w:t>
      </w:r>
      <w:r w:rsidR="0090057C">
        <w:t>.</w:t>
      </w:r>
    </w:p>
    <w:p w14:paraId="1EBA37B2" w14:textId="39AE9AFC" w:rsidR="005936C1" w:rsidRDefault="003F7CF2" w:rsidP="005936C1">
      <w:pPr>
        <w:pStyle w:val="ListParagraph"/>
        <w:numPr>
          <w:ilvl w:val="0"/>
          <w:numId w:val="2"/>
        </w:numPr>
        <w:spacing w:after="0"/>
      </w:pPr>
      <w:r w:rsidRPr="003F7CF2">
        <w:t xml:space="preserve">Land Use Agreements </w:t>
      </w:r>
      <w:r w:rsidR="0074546E">
        <w:t xml:space="preserve">must be </w:t>
      </w:r>
      <w:r w:rsidRPr="003F7CF2">
        <w:t>closed out if no longer in use prior to team leaving</w:t>
      </w:r>
      <w:r w:rsidR="00AE7DD7">
        <w:t>;</w:t>
      </w:r>
      <w:r w:rsidRPr="003F7CF2">
        <w:t xml:space="preserve"> remaining</w:t>
      </w:r>
      <w:r w:rsidR="00296975">
        <w:t xml:space="preserve"> </w:t>
      </w:r>
      <w:r w:rsidR="00321EEC">
        <w:t xml:space="preserve">LUAs </w:t>
      </w:r>
      <w:r w:rsidR="00B272C4">
        <w:t xml:space="preserve">must be </w:t>
      </w:r>
      <w:r w:rsidR="00AE7DD7">
        <w:t xml:space="preserve">transitioned </w:t>
      </w:r>
      <w:r w:rsidR="00B272C4">
        <w:t xml:space="preserve">back </w:t>
      </w:r>
      <w:r w:rsidR="00321EEC">
        <w:t>to</w:t>
      </w:r>
      <w:r w:rsidR="00B272C4">
        <w:t xml:space="preserve"> the</w:t>
      </w:r>
      <w:r w:rsidR="00321EEC">
        <w:t xml:space="preserve"> </w:t>
      </w:r>
      <w:r w:rsidRPr="003F7CF2">
        <w:t>home unit</w:t>
      </w:r>
      <w:r w:rsidR="00321EEC">
        <w:t xml:space="preserve"> to close out</w:t>
      </w:r>
      <w:r w:rsidR="00B272C4">
        <w:t>.</w:t>
      </w:r>
    </w:p>
    <w:p w14:paraId="0EE1493F" w14:textId="2A6F9C62" w:rsidR="001244E1" w:rsidRPr="00342ADA" w:rsidRDefault="001244E1" w:rsidP="005936C1">
      <w:pPr>
        <w:pStyle w:val="ListParagraph"/>
        <w:numPr>
          <w:ilvl w:val="0"/>
          <w:numId w:val="2"/>
        </w:numPr>
        <w:spacing w:after="0"/>
      </w:pPr>
      <w:r w:rsidRPr="00342ADA">
        <w:t>All finance documents will be maintained in the Finance Channel</w:t>
      </w:r>
      <w:r w:rsidR="00342ADA" w:rsidRPr="00342ADA">
        <w:t>.</w:t>
      </w:r>
    </w:p>
    <w:p w14:paraId="6BC72A77" w14:textId="720953DD" w:rsidR="003F7CF2" w:rsidRDefault="003F7CF2" w:rsidP="00351D18">
      <w:pPr>
        <w:pStyle w:val="ListParagraph"/>
        <w:numPr>
          <w:ilvl w:val="0"/>
          <w:numId w:val="2"/>
        </w:numPr>
        <w:spacing w:after="0"/>
      </w:pPr>
      <w:r>
        <w:t xml:space="preserve">FSC will ensure all completed resource folders are audited and filed </w:t>
      </w:r>
      <w:r w:rsidRPr="004712AE">
        <w:t xml:space="preserve">in </w:t>
      </w:r>
      <w:r w:rsidR="00046D59" w:rsidRPr="004712AE">
        <w:t xml:space="preserve">folder 8 </w:t>
      </w:r>
      <w:r w:rsidRPr="004712AE">
        <w:t>Ready</w:t>
      </w:r>
      <w:r>
        <w:t xml:space="preserve"> for Final Finance e</w:t>
      </w:r>
      <w:r w:rsidR="00F94BE6">
        <w:t>D</w:t>
      </w:r>
      <w:r>
        <w:t>oc</w:t>
      </w:r>
      <w:r w:rsidR="00351D18">
        <w:t xml:space="preserve"> </w:t>
      </w:r>
      <w:r>
        <w:t xml:space="preserve">box.  Home unit will do a final audit and </w:t>
      </w:r>
      <w:r w:rsidR="006431C7">
        <w:t>move to final e</w:t>
      </w:r>
      <w:r w:rsidR="00F94BE6">
        <w:t>D</w:t>
      </w:r>
      <w:r w:rsidR="006431C7">
        <w:t>oc box.</w:t>
      </w:r>
    </w:p>
    <w:p w14:paraId="059D22F8" w14:textId="2630CE75" w:rsidR="00642D1D" w:rsidRPr="00D307D4" w:rsidRDefault="00B40180" w:rsidP="00642D1D">
      <w:pPr>
        <w:pStyle w:val="ListParagraph"/>
        <w:numPr>
          <w:ilvl w:val="0"/>
          <w:numId w:val="2"/>
        </w:numPr>
        <w:spacing w:after="0"/>
      </w:pPr>
      <w:r w:rsidRPr="00827F5E">
        <w:t>Payment packets/batches are placed in the DOI/State Payment folders when not sent to ASC</w:t>
      </w:r>
      <w:r w:rsidR="00690BDE" w:rsidRPr="00827F5E">
        <w:t xml:space="preserve">.  </w:t>
      </w:r>
      <w:r w:rsidR="00827F5E">
        <w:t>The h</w:t>
      </w:r>
      <w:r w:rsidR="00690BDE" w:rsidRPr="00827F5E">
        <w:t xml:space="preserve">ome </w:t>
      </w:r>
      <w:r w:rsidR="00690BDE" w:rsidRPr="00A53C56">
        <w:t xml:space="preserve">unit will have access to process </w:t>
      </w:r>
      <w:r w:rsidR="003B672D" w:rsidRPr="00D307D4">
        <w:t xml:space="preserve">payments </w:t>
      </w:r>
      <w:r w:rsidR="00690BDE" w:rsidRPr="00D307D4">
        <w:t>as needed during incident.</w:t>
      </w:r>
    </w:p>
    <w:p w14:paraId="4C7D1477" w14:textId="13556C0D" w:rsidR="00A32CA7" w:rsidRPr="00D307D4" w:rsidRDefault="007465AF" w:rsidP="00092F88">
      <w:pPr>
        <w:pStyle w:val="ListParagraph"/>
        <w:numPr>
          <w:ilvl w:val="0"/>
          <w:numId w:val="2"/>
        </w:numPr>
        <w:spacing w:after="0"/>
      </w:pPr>
      <w:r w:rsidRPr="00D307D4">
        <w:t>Finance section and unit leaders will file a unit log for their area.</w:t>
      </w:r>
    </w:p>
    <w:p w14:paraId="436D71CE" w14:textId="111E3CDB" w:rsidR="00473705" w:rsidRPr="00D307D4" w:rsidRDefault="00473705" w:rsidP="00473705">
      <w:pPr>
        <w:pStyle w:val="ListParagraph"/>
        <w:numPr>
          <w:ilvl w:val="0"/>
          <w:numId w:val="2"/>
        </w:numPr>
        <w:spacing w:after="0"/>
      </w:pPr>
      <w:r w:rsidRPr="00D307D4">
        <w:t>All c</w:t>
      </w:r>
      <w:r w:rsidR="00797204" w:rsidRPr="00D307D4">
        <w:t>ontract resource evaluations</w:t>
      </w:r>
      <w:r w:rsidR="00AA11E7" w:rsidRPr="00D307D4">
        <w:t>, including those for EERAs,</w:t>
      </w:r>
      <w:r w:rsidR="00797204" w:rsidRPr="00D307D4">
        <w:t xml:space="preserve"> </w:t>
      </w:r>
      <w:r w:rsidR="00392B60" w:rsidRPr="00D307D4">
        <w:t>should be collected and submitted to the applicable area</w:t>
      </w:r>
      <w:r w:rsidR="00AA11E7" w:rsidRPr="00D307D4">
        <w:t>.</w:t>
      </w:r>
    </w:p>
    <w:p w14:paraId="278671C4" w14:textId="158763C1" w:rsidR="003F7CF2" w:rsidRPr="00A53C56" w:rsidRDefault="00D10412" w:rsidP="00D10412">
      <w:pPr>
        <w:pStyle w:val="ListParagraph"/>
        <w:numPr>
          <w:ilvl w:val="0"/>
          <w:numId w:val="2"/>
        </w:numPr>
        <w:spacing w:after="0"/>
      </w:pPr>
      <w:r w:rsidRPr="00D307D4">
        <w:t xml:space="preserve">IMTs should process </w:t>
      </w:r>
      <w:r w:rsidR="003313BB" w:rsidRPr="00D307D4">
        <w:t xml:space="preserve">FS </w:t>
      </w:r>
      <w:r w:rsidR="006958D7" w:rsidRPr="00D307D4">
        <w:t>AD travel on</w:t>
      </w:r>
      <w:r w:rsidRPr="00D307D4">
        <w:t xml:space="preserve"> the OF-288</w:t>
      </w:r>
      <w:r w:rsidR="009068D6" w:rsidRPr="00D307D4">
        <w:t>s</w:t>
      </w:r>
      <w:r w:rsidRPr="00A53C56">
        <w:t xml:space="preserve"> whenever possible.</w:t>
      </w:r>
    </w:p>
    <w:p w14:paraId="2CE7C37B" w14:textId="77777777" w:rsidR="00921EA9" w:rsidRDefault="00921EA9" w:rsidP="0024493C">
      <w:pPr>
        <w:spacing w:after="0"/>
        <w:rPr>
          <w:highlight w:val="yellow"/>
        </w:rPr>
      </w:pPr>
    </w:p>
    <w:p w14:paraId="495302D9" w14:textId="77777777" w:rsidR="00AD5CB9" w:rsidRDefault="00AD5CB9" w:rsidP="0024493C">
      <w:pPr>
        <w:spacing w:after="0"/>
        <w:rPr>
          <w:highlight w:val="yellow"/>
        </w:rPr>
      </w:pPr>
    </w:p>
    <w:p w14:paraId="0E33DC0F" w14:textId="77777777" w:rsidR="00AD5CB9" w:rsidRPr="0024493C" w:rsidRDefault="00AD5CB9" w:rsidP="0024493C">
      <w:pPr>
        <w:spacing w:after="0"/>
        <w:rPr>
          <w:highlight w:val="yellow"/>
        </w:rPr>
      </w:pPr>
    </w:p>
    <w:p w14:paraId="1462236D" w14:textId="2459D725" w:rsidR="0036377F" w:rsidRDefault="0036377F" w:rsidP="0036377F">
      <w:pPr>
        <w:pStyle w:val="Heading2"/>
        <w:spacing w:before="0" w:after="120"/>
      </w:pPr>
      <w:r>
        <w:lastRenderedPageBreak/>
        <w:t>Batches</w:t>
      </w:r>
    </w:p>
    <w:p w14:paraId="54BF2C02" w14:textId="2F329241" w:rsidR="0036377F" w:rsidRDefault="0036377F" w:rsidP="0036377F">
      <w:pPr>
        <w:pStyle w:val="ListParagraph"/>
        <w:numPr>
          <w:ilvl w:val="0"/>
          <w:numId w:val="2"/>
        </w:numPr>
      </w:pPr>
      <w:r>
        <w:t xml:space="preserve">Use </w:t>
      </w:r>
      <w:r w:rsidR="00952B61">
        <w:t xml:space="preserve">the </w:t>
      </w:r>
      <w:r>
        <w:t>SW Equipment Batch Tracker</w:t>
      </w:r>
      <w:r w:rsidR="005401C0">
        <w:t xml:space="preserve"> for</w:t>
      </w:r>
      <w:r w:rsidR="00CF4AF8">
        <w:t xml:space="preserve"> all </w:t>
      </w:r>
      <w:r w:rsidR="00952B61">
        <w:t xml:space="preserve">contract </w:t>
      </w:r>
      <w:r w:rsidR="00212A10">
        <w:t>resources</w:t>
      </w:r>
      <w:r w:rsidR="00CF4AF8">
        <w:t xml:space="preserve">, LUAs, </w:t>
      </w:r>
      <w:r w:rsidR="003F7CF2">
        <w:t xml:space="preserve">and </w:t>
      </w:r>
      <w:r w:rsidR="00CF4AF8">
        <w:t>EERAs</w:t>
      </w:r>
      <w:r w:rsidR="00212A10">
        <w:t>.</w:t>
      </w:r>
    </w:p>
    <w:p w14:paraId="1B8DEB7F" w14:textId="6E253054" w:rsidR="003C4D2A" w:rsidRDefault="008212B2" w:rsidP="00A13E0D">
      <w:pPr>
        <w:pStyle w:val="ListParagraph"/>
        <w:numPr>
          <w:ilvl w:val="0"/>
          <w:numId w:val="2"/>
        </w:numPr>
      </w:pPr>
      <w:r>
        <w:t>When batching invoices, they must</w:t>
      </w:r>
      <w:r w:rsidR="002B2C89">
        <w:t xml:space="preserve"> all</w:t>
      </w:r>
      <w:r>
        <w:t xml:space="preserve"> be from the same incident</w:t>
      </w:r>
      <w:r w:rsidR="007A5CAA">
        <w:t xml:space="preserve"> to keep </w:t>
      </w:r>
      <w:r w:rsidR="00067E81">
        <w:t xml:space="preserve">clear separation between </w:t>
      </w:r>
      <w:r w:rsidR="007A5CAA">
        <w:t>i</w:t>
      </w:r>
      <w:r w:rsidR="00067E81">
        <w:t>ncident records.</w:t>
      </w:r>
    </w:p>
    <w:p w14:paraId="128E6CF1" w14:textId="45E232E9" w:rsidR="00FE1D73" w:rsidRDefault="00FE1D73" w:rsidP="00FE1D73">
      <w:pPr>
        <w:pStyle w:val="ListParagraph"/>
        <w:numPr>
          <w:ilvl w:val="1"/>
          <w:numId w:val="2"/>
        </w:numPr>
        <w:spacing w:after="0"/>
      </w:pPr>
      <w:r>
        <w:t>Batch file should begin with the batch number first</w:t>
      </w:r>
      <w:r w:rsidR="0030608D">
        <w:t xml:space="preserve">, </w:t>
      </w:r>
      <w:r>
        <w:t>so they file chronologically despite different incident Order #s</w:t>
      </w:r>
      <w:r w:rsidR="0030608D">
        <w:t>.</w:t>
      </w:r>
    </w:p>
    <w:p w14:paraId="5F96EDD4" w14:textId="2FC1E46C" w:rsidR="00AC539E" w:rsidRDefault="000145CE" w:rsidP="00AC539E">
      <w:pPr>
        <w:pStyle w:val="ListParagraph"/>
        <w:numPr>
          <w:ilvl w:val="0"/>
          <w:numId w:val="2"/>
        </w:numPr>
        <w:spacing w:after="0"/>
      </w:pPr>
      <w:r>
        <w:t>As payment packets are completed, immediately p</w:t>
      </w:r>
      <w:r w:rsidR="00AC539E">
        <w:t xml:space="preserve">lace </w:t>
      </w:r>
      <w:r>
        <w:t>them</w:t>
      </w:r>
      <w:r w:rsidR="00AC539E">
        <w:t xml:space="preserve"> in </w:t>
      </w:r>
      <w:r>
        <w:t xml:space="preserve">the </w:t>
      </w:r>
      <w:r w:rsidR="00AC539E">
        <w:t>DOI</w:t>
      </w:r>
      <w:r w:rsidR="002B2C89">
        <w:t>/State</w:t>
      </w:r>
      <w:r w:rsidR="00AC539E">
        <w:t xml:space="preserve"> Payment </w:t>
      </w:r>
      <w:r w:rsidR="002B2C89">
        <w:t>f</w:t>
      </w:r>
      <w:r w:rsidR="00AC539E">
        <w:t>older</w:t>
      </w:r>
      <w:r w:rsidR="002B2C89">
        <w:t>s</w:t>
      </w:r>
      <w:r w:rsidR="00AC539E">
        <w:t xml:space="preserve"> so</w:t>
      </w:r>
      <w:r>
        <w:t xml:space="preserve"> that</w:t>
      </w:r>
      <w:r w:rsidR="00AC539E">
        <w:t xml:space="preserve"> </w:t>
      </w:r>
      <w:r w:rsidR="00202071">
        <w:t xml:space="preserve">home unit IB personnel </w:t>
      </w:r>
      <w:r w:rsidR="00AC539E">
        <w:t xml:space="preserve">can check and process </w:t>
      </w:r>
      <w:r w:rsidR="00F01740">
        <w:t xml:space="preserve">them </w:t>
      </w:r>
      <w:r w:rsidR="002B2C89">
        <w:t>timely</w:t>
      </w:r>
      <w:r w:rsidR="00AC539E">
        <w:t>.</w:t>
      </w:r>
    </w:p>
    <w:p w14:paraId="47195B29" w14:textId="77777777" w:rsidR="001C402A" w:rsidRPr="00D307D4" w:rsidRDefault="005E71E1" w:rsidP="00A13E0D">
      <w:pPr>
        <w:pStyle w:val="ListParagraph"/>
        <w:numPr>
          <w:ilvl w:val="0"/>
          <w:numId w:val="2"/>
        </w:numPr>
      </w:pPr>
      <w:r w:rsidRPr="005E71E1">
        <w:rPr>
          <w:b/>
          <w:bCs/>
        </w:rPr>
        <w:t>For ongoing incidents</w:t>
      </w:r>
      <w:r w:rsidRPr="005E71E1">
        <w:t xml:space="preserve">, Incident Management Teams (IMTs) must provide an opportunity for vendors to request </w:t>
      </w:r>
      <w:r w:rsidRPr="00D307D4">
        <w:t>interim payments after 14 days.</w:t>
      </w:r>
    </w:p>
    <w:p w14:paraId="4E899D35" w14:textId="77777777" w:rsidR="003D3AFD" w:rsidRPr="00D307D4" w:rsidRDefault="005E71E1" w:rsidP="003D3AFD">
      <w:pPr>
        <w:pStyle w:val="ListParagraph"/>
        <w:numPr>
          <w:ilvl w:val="1"/>
          <w:numId w:val="2"/>
        </w:numPr>
      </w:pPr>
      <w:r w:rsidRPr="00D307D4">
        <w:t xml:space="preserve">Interim payments are encouraged every 14 days that a resource is assigned if the resource is expected to remain on the incident beyond 21 days. </w:t>
      </w:r>
    </w:p>
    <w:p w14:paraId="79F2BB7C" w14:textId="07B7E124" w:rsidR="00E82872" w:rsidRPr="00D307D4" w:rsidRDefault="00971D07" w:rsidP="003D3AFD">
      <w:pPr>
        <w:pStyle w:val="ListParagraph"/>
        <w:numPr>
          <w:ilvl w:val="1"/>
          <w:numId w:val="2"/>
        </w:numPr>
      </w:pPr>
      <w:r w:rsidRPr="00D307D4">
        <w:t xml:space="preserve">DO NOT </w:t>
      </w:r>
      <w:r w:rsidR="007E41EE" w:rsidRPr="00D307D4">
        <w:t>submit interim invoices for</w:t>
      </w:r>
      <w:r w:rsidR="00E82872" w:rsidRPr="00D307D4">
        <w:t xml:space="preserve"> one-time payment Vendor Code Worksheet ven</w:t>
      </w:r>
      <w:r w:rsidR="005E71E1" w:rsidRPr="00D307D4">
        <w:t>dors</w:t>
      </w:r>
      <w:r w:rsidRPr="00D307D4">
        <w:t>.</w:t>
      </w:r>
    </w:p>
    <w:p w14:paraId="1C97A1BB" w14:textId="781AC891" w:rsidR="00B82BF6" w:rsidRPr="00D307D4" w:rsidRDefault="00AE79ED" w:rsidP="00A13E0D">
      <w:pPr>
        <w:pStyle w:val="ListParagraph"/>
        <w:numPr>
          <w:ilvl w:val="0"/>
          <w:numId w:val="2"/>
        </w:numPr>
      </w:pPr>
      <w:r w:rsidRPr="00D307D4">
        <w:t>DO NOT combine multiple OF</w:t>
      </w:r>
      <w:r w:rsidR="00750DB2" w:rsidRPr="00D307D4">
        <w:t>-</w:t>
      </w:r>
      <w:r w:rsidRPr="00D307D4">
        <w:t>286s in payment packets, even if vendor has multiple invoices</w:t>
      </w:r>
      <w:r w:rsidR="005E71E1" w:rsidRPr="00D307D4">
        <w:t>.</w:t>
      </w:r>
      <w:r w:rsidR="00BA5356" w:rsidRPr="00D307D4">
        <w:t xml:space="preserve"> This ensures each invoice is paid and maintains proper documentation and audit integrity.</w:t>
      </w:r>
    </w:p>
    <w:p w14:paraId="396674E7" w14:textId="36C2CB37" w:rsidR="00AE79ED" w:rsidRPr="00D307D4" w:rsidRDefault="000E6EEE" w:rsidP="00A13E0D">
      <w:pPr>
        <w:pStyle w:val="ListParagraph"/>
        <w:numPr>
          <w:ilvl w:val="0"/>
          <w:numId w:val="2"/>
        </w:numPr>
      </w:pPr>
      <w:r w:rsidRPr="00D307D4">
        <w:t>Ensure</w:t>
      </w:r>
      <w:r w:rsidR="00AE79ED" w:rsidRPr="00D307D4">
        <w:t xml:space="preserve"> a</w:t>
      </w:r>
      <w:r w:rsidR="00615E77" w:rsidRPr="00D307D4">
        <w:t>ll documents with electronic signatures are “flattened</w:t>
      </w:r>
      <w:r w:rsidR="00377225" w:rsidRPr="00D307D4">
        <w:t>” by printing each signed document to a PDF file to prevent digital signatures from being lost.</w:t>
      </w:r>
    </w:p>
    <w:p w14:paraId="6DEC0DE1" w14:textId="77777777" w:rsidR="0036377F" w:rsidRPr="00D307D4" w:rsidRDefault="0036377F" w:rsidP="0036377F">
      <w:pPr>
        <w:pStyle w:val="ListParagraph"/>
        <w:spacing w:after="0"/>
        <w:ind w:left="1440"/>
      </w:pPr>
    </w:p>
    <w:p w14:paraId="79558D7A" w14:textId="60576E94" w:rsidR="005F2619" w:rsidRPr="00D307D4" w:rsidRDefault="00A13E0D" w:rsidP="0036377F">
      <w:pPr>
        <w:spacing w:after="1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D307D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e-</w:t>
      </w:r>
      <w:r w:rsidR="00181FD2" w:rsidRPr="00D307D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I</w:t>
      </w:r>
      <w:r w:rsidRPr="00D307D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Suite</w:t>
      </w:r>
    </w:p>
    <w:p w14:paraId="78F1159E" w14:textId="757FC95C" w:rsidR="0036377F" w:rsidRPr="00D307D4" w:rsidRDefault="00237BCF" w:rsidP="0036377F">
      <w:pPr>
        <w:pStyle w:val="ListParagraph"/>
        <w:numPr>
          <w:ilvl w:val="0"/>
          <w:numId w:val="2"/>
        </w:numPr>
      </w:pPr>
      <w:r w:rsidRPr="00D307D4">
        <w:t xml:space="preserve">If </w:t>
      </w:r>
      <w:r w:rsidR="00F44AD7" w:rsidRPr="00D307D4">
        <w:t xml:space="preserve">the </w:t>
      </w:r>
      <w:r w:rsidRPr="00D307D4">
        <w:t xml:space="preserve">incident already exists in </w:t>
      </w:r>
      <w:r w:rsidR="00A30548" w:rsidRPr="00D307D4">
        <w:t>e</w:t>
      </w:r>
      <w:r w:rsidR="006F737F" w:rsidRPr="00D307D4">
        <w:t>-Isuite</w:t>
      </w:r>
      <w:r w:rsidRPr="00D307D4">
        <w:t xml:space="preserve">, </w:t>
      </w:r>
      <w:r w:rsidR="00D258F9" w:rsidRPr="00D307D4">
        <w:t xml:space="preserve">the </w:t>
      </w:r>
      <w:r w:rsidR="005401C0" w:rsidRPr="00D307D4">
        <w:t xml:space="preserve">FSC will work with the </w:t>
      </w:r>
      <w:r w:rsidR="00F44AD7" w:rsidRPr="00D307D4">
        <w:t>home unit IB personnel</w:t>
      </w:r>
      <w:r w:rsidR="00BE0FE5" w:rsidRPr="00D307D4">
        <w:t xml:space="preserve"> to get access and provide access to the </w:t>
      </w:r>
      <w:r w:rsidR="00CE7A30" w:rsidRPr="00D307D4">
        <w:t xml:space="preserve">incoming </w:t>
      </w:r>
      <w:r w:rsidR="005401C0" w:rsidRPr="00D307D4">
        <w:t xml:space="preserve">IMT Finance/Plans </w:t>
      </w:r>
      <w:r w:rsidR="00BE0FE5" w:rsidRPr="00D307D4">
        <w:t>when transitioning to another team</w:t>
      </w:r>
      <w:r w:rsidR="00F44AD7" w:rsidRPr="00D307D4">
        <w:t>.</w:t>
      </w:r>
    </w:p>
    <w:p w14:paraId="2E7B9D11" w14:textId="537847FF" w:rsidR="005401C0" w:rsidRPr="00D307D4" w:rsidRDefault="00494D7D" w:rsidP="0036377F">
      <w:pPr>
        <w:pStyle w:val="ListParagraph"/>
        <w:numPr>
          <w:ilvl w:val="0"/>
          <w:numId w:val="2"/>
        </w:numPr>
      </w:pPr>
      <w:r w:rsidRPr="00D307D4">
        <w:t xml:space="preserve">The </w:t>
      </w:r>
      <w:r w:rsidR="005401C0" w:rsidRPr="00D307D4">
        <w:t>FSC wi</w:t>
      </w:r>
      <w:r w:rsidR="00487812" w:rsidRPr="00D307D4">
        <w:t>ll ensure</w:t>
      </w:r>
      <w:r w:rsidR="005401C0" w:rsidRPr="00D307D4">
        <w:t xml:space="preserve"> a daily upload of IROC e</w:t>
      </w:r>
      <w:r w:rsidRPr="00D307D4">
        <w:t>-</w:t>
      </w:r>
      <w:r w:rsidR="005401C0" w:rsidRPr="00D307D4">
        <w:t xml:space="preserve">ISuite data </w:t>
      </w:r>
      <w:r w:rsidRPr="00D307D4">
        <w:t xml:space="preserve">is </w:t>
      </w:r>
      <w:r w:rsidR="005401C0" w:rsidRPr="00D307D4">
        <w:t>transfer</w:t>
      </w:r>
      <w:r w:rsidRPr="00D307D4">
        <w:t>red</w:t>
      </w:r>
      <w:r w:rsidR="00487812" w:rsidRPr="00D307D4">
        <w:t xml:space="preserve"> to ensure all resources are being captured</w:t>
      </w:r>
      <w:r w:rsidRPr="00D307D4">
        <w:t>.</w:t>
      </w:r>
    </w:p>
    <w:p w14:paraId="55B13A16" w14:textId="15D9F3FB" w:rsidR="00691BBB" w:rsidRPr="00D307D4" w:rsidRDefault="00097F93" w:rsidP="001244E1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D307D4">
        <w:rPr>
          <w:rStyle w:val="Hyperlink"/>
          <w:color w:val="auto"/>
          <w:u w:val="none"/>
        </w:rPr>
        <w:t xml:space="preserve">Cost will be </w:t>
      </w:r>
      <w:r w:rsidR="00775B8D" w:rsidRPr="00D307D4">
        <w:rPr>
          <w:rStyle w:val="Hyperlink"/>
          <w:color w:val="auto"/>
          <w:u w:val="none"/>
        </w:rPr>
        <w:t xml:space="preserve">reported </w:t>
      </w:r>
      <w:r w:rsidRPr="00D307D4">
        <w:rPr>
          <w:rStyle w:val="Hyperlink"/>
          <w:color w:val="auto"/>
          <w:u w:val="none"/>
        </w:rPr>
        <w:t xml:space="preserve">out of </w:t>
      </w:r>
      <w:r w:rsidR="00A1734B" w:rsidRPr="00D307D4">
        <w:rPr>
          <w:rStyle w:val="Hyperlink"/>
          <w:color w:val="auto"/>
          <w:u w:val="none"/>
        </w:rPr>
        <w:t>e-ISuite</w:t>
      </w:r>
      <w:r w:rsidRPr="00D307D4">
        <w:rPr>
          <w:rStyle w:val="Hyperlink"/>
          <w:color w:val="auto"/>
          <w:u w:val="none"/>
        </w:rPr>
        <w:t xml:space="preserve"> once </w:t>
      </w:r>
      <w:r w:rsidR="00A1734B" w:rsidRPr="00D307D4">
        <w:rPr>
          <w:rStyle w:val="Hyperlink"/>
          <w:color w:val="auto"/>
          <w:u w:val="none"/>
        </w:rPr>
        <w:t xml:space="preserve">it’s </w:t>
      </w:r>
      <w:r w:rsidRPr="00D307D4">
        <w:rPr>
          <w:rStyle w:val="Hyperlink"/>
          <w:color w:val="auto"/>
          <w:u w:val="none"/>
        </w:rPr>
        <w:t>set up and populated</w:t>
      </w:r>
      <w:r w:rsidR="00A1734B" w:rsidRPr="00D307D4">
        <w:rPr>
          <w:rStyle w:val="Hyperlink"/>
          <w:color w:val="auto"/>
          <w:u w:val="none"/>
        </w:rPr>
        <w:t>.</w:t>
      </w:r>
    </w:p>
    <w:p w14:paraId="7BF67405" w14:textId="6D4E07D9" w:rsidR="0063405B" w:rsidRPr="00D307D4" w:rsidRDefault="00BB5A19" w:rsidP="001244E1">
      <w:pPr>
        <w:pStyle w:val="ListParagraph"/>
        <w:numPr>
          <w:ilvl w:val="0"/>
          <w:numId w:val="2"/>
        </w:numPr>
      </w:pPr>
      <w:r w:rsidRPr="00D307D4">
        <w:rPr>
          <w:rStyle w:val="Hyperlink"/>
          <w:color w:val="auto"/>
          <w:u w:val="none"/>
        </w:rPr>
        <w:t>The data export is required daily.</w:t>
      </w:r>
    </w:p>
    <w:p w14:paraId="5A3542CA" w14:textId="4853E627" w:rsidR="00097F93" w:rsidRPr="00C57A9F" w:rsidRDefault="00097F93" w:rsidP="00097F93">
      <w:pPr>
        <w:spacing w:after="1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Claims/Replacements</w:t>
      </w:r>
    </w:p>
    <w:p w14:paraId="69579DA5" w14:textId="71FDAD64" w:rsidR="00097F93" w:rsidRDefault="00413859" w:rsidP="00097F93">
      <w:pPr>
        <w:pStyle w:val="ListParagraph"/>
        <w:numPr>
          <w:ilvl w:val="0"/>
          <w:numId w:val="2"/>
        </w:numPr>
      </w:pPr>
      <w:r>
        <w:t>For government p</w:t>
      </w:r>
      <w:r w:rsidR="00097F93">
        <w:t>roperty that is damaged or lost</w:t>
      </w:r>
      <w:r w:rsidR="004E5218">
        <w:t>, the following items are required:</w:t>
      </w:r>
    </w:p>
    <w:p w14:paraId="0763CEBB" w14:textId="4C7AE7B2" w:rsidR="004E5218" w:rsidRDefault="00097F93" w:rsidP="00097F93">
      <w:pPr>
        <w:pStyle w:val="ListParagraph"/>
        <w:numPr>
          <w:ilvl w:val="1"/>
          <w:numId w:val="2"/>
        </w:numPr>
      </w:pPr>
      <w:r>
        <w:t>OF-289</w:t>
      </w:r>
      <w:r w:rsidR="00780A23">
        <w:t xml:space="preserve"> Property Loss or Damage form with Authorized Signatures</w:t>
      </w:r>
    </w:p>
    <w:p w14:paraId="524F0910" w14:textId="77777777" w:rsidR="004E5218" w:rsidRDefault="00097F93" w:rsidP="00097F93">
      <w:pPr>
        <w:pStyle w:val="ListParagraph"/>
        <w:numPr>
          <w:ilvl w:val="1"/>
          <w:numId w:val="2"/>
        </w:numPr>
      </w:pPr>
      <w:r>
        <w:t>ICS</w:t>
      </w:r>
      <w:r w:rsidR="004E5218">
        <w:t>-</w:t>
      </w:r>
      <w:r>
        <w:t>213</w:t>
      </w:r>
      <w:r w:rsidR="004E5218">
        <w:t xml:space="preserve"> General Message</w:t>
      </w:r>
    </w:p>
    <w:p w14:paraId="159281FB" w14:textId="77777777" w:rsidR="00780A23" w:rsidRDefault="00097F93" w:rsidP="00097F93">
      <w:pPr>
        <w:pStyle w:val="ListParagraph"/>
        <w:numPr>
          <w:ilvl w:val="1"/>
          <w:numId w:val="2"/>
        </w:numPr>
      </w:pPr>
      <w:r>
        <w:t>Pictures</w:t>
      </w:r>
    </w:p>
    <w:p w14:paraId="572D7914" w14:textId="5AC092C0" w:rsidR="00097F93" w:rsidRDefault="00780A23" w:rsidP="00A8740E">
      <w:pPr>
        <w:pStyle w:val="ListParagraph"/>
        <w:numPr>
          <w:ilvl w:val="1"/>
          <w:numId w:val="2"/>
        </w:numPr>
      </w:pPr>
      <w:r>
        <w:t>D</w:t>
      </w:r>
      <w:r w:rsidR="00097F93">
        <w:t>amaged item</w:t>
      </w:r>
    </w:p>
    <w:p w14:paraId="6147A027" w14:textId="2F03616E" w:rsidR="00097F93" w:rsidRDefault="00EF2F55" w:rsidP="00097F93">
      <w:pPr>
        <w:pStyle w:val="ListParagraph"/>
        <w:numPr>
          <w:ilvl w:val="0"/>
          <w:numId w:val="2"/>
        </w:numPr>
      </w:pPr>
      <w:r>
        <w:t>An attempt must be made to have the p</w:t>
      </w:r>
      <w:r w:rsidR="00097F93">
        <w:t xml:space="preserve">roperty replaced by </w:t>
      </w:r>
      <w:r>
        <w:t xml:space="preserve">the </w:t>
      </w:r>
      <w:r w:rsidR="00097F93">
        <w:t>cache</w:t>
      </w:r>
      <w:r>
        <w:t xml:space="preserve"> </w:t>
      </w:r>
      <w:r w:rsidR="00097F93">
        <w:t xml:space="preserve">before </w:t>
      </w:r>
      <w:r>
        <w:t xml:space="preserve">an </w:t>
      </w:r>
      <w:r w:rsidR="00097F93">
        <w:t xml:space="preserve">S# </w:t>
      </w:r>
      <w:r w:rsidR="00A8740E">
        <w:t xml:space="preserve">is </w:t>
      </w:r>
      <w:r w:rsidR="00097F93">
        <w:t>issued</w:t>
      </w:r>
      <w:r w:rsidR="00A8740E">
        <w:t>.</w:t>
      </w:r>
    </w:p>
    <w:p w14:paraId="66FCD006" w14:textId="71EB69BB" w:rsidR="00097F93" w:rsidRDefault="00227C66" w:rsidP="00097F93">
      <w:pPr>
        <w:pStyle w:val="ListParagraph"/>
        <w:numPr>
          <w:ilvl w:val="0"/>
          <w:numId w:val="2"/>
        </w:numPr>
      </w:pPr>
      <w:r>
        <w:t>Property requiring repair/replacement outside of</w:t>
      </w:r>
      <w:r w:rsidR="00EF2F55">
        <w:t xml:space="preserve"> the</w:t>
      </w:r>
      <w:r>
        <w:t xml:space="preserve"> cache will be documented accordingly</w:t>
      </w:r>
      <w:r w:rsidR="00EF2F55">
        <w:t>.</w:t>
      </w:r>
    </w:p>
    <w:p w14:paraId="3E778ECC" w14:textId="77777777" w:rsidR="005761F2" w:rsidRDefault="00CB4E4F" w:rsidP="00097F93">
      <w:pPr>
        <w:pStyle w:val="ListParagraph"/>
        <w:numPr>
          <w:ilvl w:val="0"/>
          <w:numId w:val="2"/>
        </w:numPr>
      </w:pPr>
      <w:r w:rsidRPr="00CB4E4F">
        <w:t xml:space="preserve">If </w:t>
      </w:r>
      <w:r w:rsidR="0068191C">
        <w:t>the incident causes damage or loss to an</w:t>
      </w:r>
      <w:r w:rsidRPr="00CB4E4F">
        <w:t xml:space="preserve"> employee</w:t>
      </w:r>
      <w:r>
        <w:t>’</w:t>
      </w:r>
      <w:r w:rsidRPr="00CB4E4F">
        <w:t xml:space="preserve">s personal property, </w:t>
      </w:r>
      <w:r w:rsidR="00360043">
        <w:t>it</w:t>
      </w:r>
      <w:r w:rsidRPr="00CB4E4F">
        <w:t xml:space="preserve"> will be documented in the claims log</w:t>
      </w:r>
      <w:r w:rsidR="00F47857">
        <w:t xml:space="preserve">. </w:t>
      </w:r>
    </w:p>
    <w:p w14:paraId="76CBBF0F" w14:textId="5D37BDC1" w:rsidR="00CB4E4F" w:rsidRPr="00D307D4" w:rsidRDefault="00F47857" w:rsidP="005761F2">
      <w:pPr>
        <w:pStyle w:val="ListParagraph"/>
        <w:numPr>
          <w:ilvl w:val="1"/>
          <w:numId w:val="2"/>
        </w:numPr>
      </w:pPr>
      <w:r w:rsidRPr="00D307D4">
        <w:t>T</w:t>
      </w:r>
      <w:r w:rsidR="00CB4E4F" w:rsidRPr="00D307D4">
        <w:t xml:space="preserve">he employee will take the documents back to their home unit for claims processing and </w:t>
      </w:r>
      <w:r w:rsidR="00360043" w:rsidRPr="00D307D4">
        <w:t>determination</w:t>
      </w:r>
      <w:r w:rsidR="00CB4E4F" w:rsidRPr="00D307D4">
        <w:t>.</w:t>
      </w:r>
    </w:p>
    <w:p w14:paraId="2D7699FC" w14:textId="422D8CCF" w:rsidR="005761F2" w:rsidRPr="00D307D4" w:rsidRDefault="005761F2" w:rsidP="005761F2">
      <w:pPr>
        <w:pStyle w:val="ListParagraph"/>
        <w:numPr>
          <w:ilvl w:val="1"/>
          <w:numId w:val="2"/>
        </w:numPr>
      </w:pPr>
      <w:r w:rsidRPr="00D307D4">
        <w:t xml:space="preserve">Replacement and S#s </w:t>
      </w:r>
      <w:r w:rsidR="009C5A4F" w:rsidRPr="00D307D4">
        <w:t xml:space="preserve">aren’t allowed </w:t>
      </w:r>
      <w:r w:rsidRPr="00D307D4">
        <w:t>for employee personal property.</w:t>
      </w:r>
    </w:p>
    <w:p w14:paraId="13D7E784" w14:textId="6AE66E94" w:rsidR="00097F93" w:rsidRPr="00D307D4" w:rsidRDefault="003F7FD9" w:rsidP="00097F93">
      <w:pPr>
        <w:pStyle w:val="ListParagraph"/>
        <w:numPr>
          <w:ilvl w:val="0"/>
          <w:numId w:val="2"/>
        </w:numPr>
        <w:spacing w:after="0"/>
      </w:pPr>
      <w:r w:rsidRPr="00D307D4">
        <w:t>The c</w:t>
      </w:r>
      <w:r w:rsidR="00227C66" w:rsidRPr="00D307D4">
        <w:t>laim log will be kept within the Finance eDoc box</w:t>
      </w:r>
      <w:r w:rsidR="000E543A" w:rsidRPr="00D307D4">
        <w:t>. D</w:t>
      </w:r>
      <w:r w:rsidR="00227C66" w:rsidRPr="00D307D4">
        <w:t>amaged items will be returned to jurisdictional agency for credit.</w:t>
      </w:r>
    </w:p>
    <w:p w14:paraId="0671F5A1" w14:textId="77777777" w:rsidR="00097F93" w:rsidRPr="005670E4" w:rsidRDefault="00097F93" w:rsidP="00097F93">
      <w:pPr>
        <w:pStyle w:val="ListParagraph"/>
        <w:spacing w:after="0"/>
        <w:ind w:left="0"/>
        <w:rPr>
          <w:rStyle w:val="Hyperlink"/>
          <w:color w:val="auto"/>
          <w:u w:val="none"/>
        </w:rPr>
      </w:pPr>
    </w:p>
    <w:p w14:paraId="1F30CD40" w14:textId="119D2B7F" w:rsidR="00227C66" w:rsidRPr="00C57A9F" w:rsidRDefault="00227C66" w:rsidP="00227C66">
      <w:pPr>
        <w:spacing w:after="1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lastRenderedPageBreak/>
        <w:t>Finance Documentation</w:t>
      </w:r>
    </w:p>
    <w:p w14:paraId="35BC4C46" w14:textId="77777777" w:rsidR="00CB7D0E" w:rsidRPr="00D307D4" w:rsidRDefault="001C6447" w:rsidP="000E543A">
      <w:pPr>
        <w:pStyle w:val="ListParagraph"/>
        <w:numPr>
          <w:ilvl w:val="0"/>
          <w:numId w:val="2"/>
        </w:numPr>
      </w:pPr>
      <w:r w:rsidRPr="000E543A">
        <w:t>All incident personnel will report time on a Crew Time Report (CTR) or Emergency Shift Ticket</w:t>
      </w:r>
      <w:r w:rsidR="00227C66" w:rsidRPr="000E543A">
        <w:t xml:space="preserve"> (ST)</w:t>
      </w:r>
      <w:r w:rsidRPr="000E543A">
        <w:t xml:space="preserve"> signed and </w:t>
      </w:r>
      <w:r w:rsidRPr="00D307D4">
        <w:t xml:space="preserve">authorized by the immediate </w:t>
      </w:r>
      <w:r w:rsidR="009C5A4F" w:rsidRPr="00D307D4">
        <w:t xml:space="preserve">incident </w:t>
      </w:r>
      <w:r w:rsidRPr="00D307D4">
        <w:t xml:space="preserve">supervisor. </w:t>
      </w:r>
    </w:p>
    <w:p w14:paraId="67712468" w14:textId="29ED2931" w:rsidR="001C6447" w:rsidRPr="00D307D4" w:rsidRDefault="004B54FA" w:rsidP="00CB7D0E">
      <w:pPr>
        <w:pStyle w:val="ListParagraph"/>
        <w:numPr>
          <w:ilvl w:val="1"/>
          <w:numId w:val="2"/>
        </w:numPr>
      </w:pPr>
      <w:r w:rsidRPr="00D307D4">
        <w:t xml:space="preserve">The </w:t>
      </w:r>
      <w:r w:rsidR="00CB7D0E" w:rsidRPr="00D307D4">
        <w:t xml:space="preserve">incident </w:t>
      </w:r>
      <w:r w:rsidRPr="00D307D4">
        <w:t>s</w:t>
      </w:r>
      <w:r w:rsidR="00097F93" w:rsidRPr="00D307D4">
        <w:t>upervisor will add their resource order number next to their signature</w:t>
      </w:r>
      <w:r w:rsidR="004C65BD" w:rsidRPr="00D307D4">
        <w:t xml:space="preserve"> if handwritten</w:t>
      </w:r>
      <w:r w:rsidR="00097F93" w:rsidRPr="00D307D4">
        <w:t>.</w:t>
      </w:r>
    </w:p>
    <w:p w14:paraId="072FB955" w14:textId="50F9A4D5" w:rsidR="00CA5AC2" w:rsidRPr="00D307D4" w:rsidRDefault="00227C66" w:rsidP="000E543A">
      <w:pPr>
        <w:pStyle w:val="ListParagraph"/>
        <w:numPr>
          <w:ilvl w:val="0"/>
          <w:numId w:val="2"/>
        </w:numPr>
      </w:pPr>
      <w:r w:rsidRPr="00D307D4">
        <w:t xml:space="preserve">Electronic documents will be in a PDF </w:t>
      </w:r>
      <w:r w:rsidR="00A534A8" w:rsidRPr="00D307D4">
        <w:t xml:space="preserve">or Excel </w:t>
      </w:r>
      <w:r w:rsidR="00CA5AC2" w:rsidRPr="00D307D4">
        <w:t>– no jpegs.</w:t>
      </w:r>
    </w:p>
    <w:p w14:paraId="0C785C5B" w14:textId="6D440B73" w:rsidR="00227C66" w:rsidRPr="00D307D4" w:rsidRDefault="00CA5AC2" w:rsidP="000E543A">
      <w:pPr>
        <w:pStyle w:val="ListParagraph"/>
        <w:numPr>
          <w:ilvl w:val="0"/>
          <w:numId w:val="2"/>
        </w:numPr>
      </w:pPr>
      <w:r w:rsidRPr="00D307D4">
        <w:t>Documents with electronic signature</w:t>
      </w:r>
      <w:r w:rsidR="00B1568B" w:rsidRPr="00D307D4">
        <w:t>s</w:t>
      </w:r>
      <w:r w:rsidRPr="00D307D4">
        <w:t xml:space="preserve"> will be flattened.</w:t>
      </w:r>
    </w:p>
    <w:p w14:paraId="2906462B" w14:textId="07742EE0" w:rsidR="00227C66" w:rsidRPr="00D307D4" w:rsidRDefault="00227C66" w:rsidP="000E543A">
      <w:pPr>
        <w:pStyle w:val="ListParagraph"/>
        <w:numPr>
          <w:ilvl w:val="0"/>
          <w:numId w:val="2"/>
        </w:numPr>
      </w:pPr>
      <w:r w:rsidRPr="00D307D4">
        <w:t>Paper documents may be accepted</w:t>
      </w:r>
      <w:r w:rsidR="0020795F" w:rsidRPr="00D307D4">
        <w:t>,</w:t>
      </w:r>
      <w:r w:rsidRPr="00D307D4">
        <w:t xml:space="preserve"> scanned, uploaded</w:t>
      </w:r>
      <w:r w:rsidR="007318CF" w:rsidRPr="00D307D4">
        <w:t>,</w:t>
      </w:r>
      <w:r w:rsidRPr="00D307D4">
        <w:t xml:space="preserve"> and </w:t>
      </w:r>
      <w:r w:rsidRPr="00D307D4">
        <w:rPr>
          <w:b/>
          <w:bCs/>
        </w:rPr>
        <w:t xml:space="preserve">returned to </w:t>
      </w:r>
      <w:r w:rsidR="001F118C" w:rsidRPr="00D307D4">
        <w:rPr>
          <w:b/>
          <w:bCs/>
        </w:rPr>
        <w:t>resources</w:t>
      </w:r>
      <w:r w:rsidRPr="00D307D4">
        <w:t xml:space="preserve">. </w:t>
      </w:r>
    </w:p>
    <w:p w14:paraId="77610AF0" w14:textId="024C03C0" w:rsidR="00C2734A" w:rsidRPr="00D307D4" w:rsidRDefault="00B1568B" w:rsidP="001051E1">
      <w:pPr>
        <w:pStyle w:val="ListParagraph"/>
        <w:numPr>
          <w:ilvl w:val="0"/>
          <w:numId w:val="2"/>
        </w:numPr>
      </w:pPr>
      <w:r w:rsidRPr="00D307D4">
        <w:t>The f</w:t>
      </w:r>
      <w:r w:rsidR="00C2734A" w:rsidRPr="00D307D4">
        <w:t xml:space="preserve">inal </w:t>
      </w:r>
      <w:r w:rsidR="001051E1" w:rsidRPr="00D307D4">
        <w:t xml:space="preserve">Fire Statement of Costs </w:t>
      </w:r>
      <w:r w:rsidR="00C2734A" w:rsidRPr="00D307D4">
        <w:t>at time of departure is in</w:t>
      </w:r>
      <w:r w:rsidRPr="00D307D4">
        <w:t xml:space="preserve"> the</w:t>
      </w:r>
      <w:r w:rsidR="00C2734A" w:rsidRPr="00D307D4">
        <w:t xml:space="preserve"> folder</w:t>
      </w:r>
      <w:r w:rsidR="0020795F" w:rsidRPr="00D307D4">
        <w:t>.</w:t>
      </w:r>
    </w:p>
    <w:p w14:paraId="04E62279" w14:textId="7B89003B" w:rsidR="009E5991" w:rsidRPr="000E543A" w:rsidRDefault="0020795F" w:rsidP="000E543A">
      <w:pPr>
        <w:pStyle w:val="ListParagraph"/>
        <w:numPr>
          <w:ilvl w:val="0"/>
          <w:numId w:val="2"/>
        </w:numPr>
      </w:pPr>
      <w:r w:rsidRPr="00D307D4">
        <w:t>The C</w:t>
      </w:r>
      <w:r w:rsidR="009E5991" w:rsidRPr="00D307D4">
        <w:t>omp Log will be the only documentation</w:t>
      </w:r>
      <w:r w:rsidR="009E5991" w:rsidRPr="000E543A">
        <w:t xml:space="preserve"> left in the e</w:t>
      </w:r>
      <w:r w:rsidRPr="000E543A">
        <w:t>D</w:t>
      </w:r>
      <w:r w:rsidR="009E5991" w:rsidRPr="000E543A">
        <w:t>oc box</w:t>
      </w:r>
      <w:r w:rsidR="001B188F" w:rsidRPr="000E543A">
        <w:t xml:space="preserve"> under </w:t>
      </w:r>
      <w:r w:rsidR="000F6EB6" w:rsidRPr="000E543A">
        <w:t>Comp for Injury</w:t>
      </w:r>
      <w:r w:rsidRPr="000E543A">
        <w:t>.</w:t>
      </w:r>
    </w:p>
    <w:p w14:paraId="4F307C01" w14:textId="7EE65835" w:rsidR="003160A5" w:rsidRPr="008A0351" w:rsidRDefault="003160A5" w:rsidP="003160A5">
      <w:pPr>
        <w:spacing w:after="1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A035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Logistics</w:t>
      </w:r>
    </w:p>
    <w:p w14:paraId="66DF7764" w14:textId="61828610" w:rsidR="00854AFC" w:rsidRDefault="009C3F7A" w:rsidP="0075444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Ensure </w:t>
      </w:r>
      <w:r w:rsidR="00CE4232"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property items </w:t>
      </w:r>
      <w:r w:rsidR="00C1270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issued</w:t>
      </w:r>
      <w:r w:rsidR="00CE4232"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during the incident </w:t>
      </w:r>
      <w:r w:rsidR="00C1270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are tracked and</w:t>
      </w:r>
      <w:r w:rsidR="00B9761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returned to the cache or</w:t>
      </w:r>
      <w:r w:rsidR="00CE4232"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the local</w:t>
      </w:r>
      <w:r w:rsidR="00B9761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unit</w:t>
      </w:r>
      <w:r w:rsidR="007544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636543" w14:textId="071C61C5" w:rsidR="003160A5" w:rsidRDefault="00754447" w:rsidP="00854AFC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</w:t>
      </w:r>
      <w:r w:rsidR="00CE4232"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onations to local fire departments, schools, churches, shelters, etc.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must be </w:t>
      </w:r>
      <w:r w:rsidR="00B9761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documented</w:t>
      </w:r>
      <w:r w:rsidR="00CE4232" w:rsidRPr="008A03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E073C9" w14:textId="4CEE78AC" w:rsidR="00490C19" w:rsidRPr="00AD5CB9" w:rsidRDefault="0070017F" w:rsidP="003160A5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Supply </w:t>
      </w:r>
      <w:r w:rsidRPr="0070017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records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should be documented within </w:t>
      </w:r>
      <w:r w:rsidRPr="0070017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the incident FireNet.</w:t>
      </w:r>
    </w:p>
    <w:p w14:paraId="4F3A00BE" w14:textId="4B740EC7" w:rsidR="005518BE" w:rsidRPr="00AD5CB9" w:rsidRDefault="00490C19" w:rsidP="00AD5CB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Logistical resources</w:t>
      </w:r>
      <w:r w:rsidR="007110A7"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must be</w:t>
      </w:r>
      <w:r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tracked, documented with STs, </w:t>
      </w:r>
      <w:r w:rsidR="007110A7"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692ECB"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demobil</w:t>
      </w:r>
      <w:r w:rsidR="005518BE" w:rsidRPr="005518B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ized.</w:t>
      </w:r>
    </w:p>
    <w:p w14:paraId="4B030FEF" w14:textId="68B99218" w:rsidR="00490C19" w:rsidRPr="00AD5CB9" w:rsidRDefault="00490C19" w:rsidP="003160A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Pre-use and post-use inspections</w:t>
      </w:r>
      <w:r w:rsidR="005518BE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must be</w:t>
      </w: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18BE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completed</w:t>
      </w: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for all contract equipment</w:t>
      </w:r>
      <w:r w:rsidR="005518BE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3F0DBB" w14:textId="367C527D" w:rsidR="00961BFC" w:rsidRPr="00103B99" w:rsidRDefault="00803116" w:rsidP="00961BF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LUA</w:t>
      </w:r>
      <w:r w:rsidR="00B81D9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requirements</w:t>
      </w:r>
      <w:r w:rsidR="00961BFC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4DE2B804" w14:textId="1798F19C" w:rsidR="008B6ABE" w:rsidRPr="00103B99" w:rsidRDefault="008B6ABE" w:rsidP="00103B9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Pricing and rates </w:t>
      </w:r>
      <w:r w:rsidR="00392518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WILL NOT</w:t>
      </w: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 discussed with </w:t>
      </w:r>
      <w:r w:rsid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land owner</w:t>
      </w:r>
      <w:r w:rsid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7A038E" w14:textId="7ACA5351" w:rsidR="00961BFC" w:rsidRPr="00103B99" w:rsidRDefault="00392518" w:rsidP="00103B9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Need </w:t>
      </w:r>
      <w:r w:rsidR="00961BFC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Start </w:t>
      </w:r>
      <w:r w:rsidR="00A72654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</w:t>
      </w:r>
      <w:r w:rsidR="00961BFC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Stop </w:t>
      </w:r>
      <w:r w:rsidR="00BB5139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Shift Ticket</w:t>
      </w:r>
      <w:r w:rsidR="0064368D" w:rsidRPr="00103B9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/s</w:t>
      </w:r>
    </w:p>
    <w:p w14:paraId="5D30FC33" w14:textId="36F72930" w:rsidR="008B6ABE" w:rsidRPr="00D307D4" w:rsidRDefault="005B379C" w:rsidP="00103B9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Must attach p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re</w:t>
      </w:r>
      <w:r w:rsidR="00532F50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-use pictures</w:t>
      </w: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2518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</w:t>
      </w: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maps of facility/land</w:t>
      </w:r>
      <w:r w:rsidR="00392518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notating </w:t>
      </w:r>
      <w:r w:rsidR="001456EC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any special concerns</w:t>
      </w:r>
    </w:p>
    <w:p w14:paraId="76A26B3C" w14:textId="77777777" w:rsidR="00532F50" w:rsidRPr="00D307D4" w:rsidRDefault="00532F50" w:rsidP="00103B9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Post-use pictures and inspection / release of claims</w:t>
      </w:r>
    </w:p>
    <w:p w14:paraId="16445B5F" w14:textId="1D5FE95C" w:rsidR="00961BFC" w:rsidRPr="00D307D4" w:rsidRDefault="00532F50" w:rsidP="00103B9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Claims requests are referred to procurement authority</w:t>
      </w:r>
    </w:p>
    <w:p w14:paraId="523D9B82" w14:textId="36511ECA" w:rsidR="00215B15" w:rsidRPr="00D307D4" w:rsidRDefault="005051E9" w:rsidP="00AD5CB9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pen LUAs </w:t>
      </w:r>
      <w:r w:rsidR="00532F50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are 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identified to </w:t>
      </w:r>
      <w:r w:rsidR="00103B99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A72654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home unit</w:t>
      </w:r>
      <w:r w:rsidR="00103B99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AB3771" w14:textId="0D5DE039" w:rsidR="00803116" w:rsidRPr="00D307D4" w:rsidRDefault="00D1275A" w:rsidP="0094232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The u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tilities </w:t>
      </w: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must be 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disconnected, discontinued, </w:t>
      </w:r>
      <w:r w:rsidR="005051A4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and any remaining needs 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identified to </w:t>
      </w:r>
      <w:r w:rsidR="0082311C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B76FB3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home</w:t>
      </w:r>
      <w:r w:rsidR="00803116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unit</w:t>
      </w: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0A104CC" w14:textId="417338FB" w:rsidR="00EC3378" w:rsidRPr="00D307D4" w:rsidRDefault="00290CBC" w:rsidP="0094232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Provide a </w:t>
      </w:r>
      <w:r w:rsidR="00CB7D0E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contact list of outgoing </w:t>
      </w:r>
      <w:r w:rsidR="00EC3378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Logistics leaders</w:t>
      </w:r>
      <w:r w:rsidR="00CB7D0E" w:rsidRPr="00D307D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0D07A1" w14:textId="77777777" w:rsidR="00481A22" w:rsidRDefault="00481A22" w:rsidP="00BC11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DAF34D7" w14:textId="26F91971" w:rsidR="00481A22" w:rsidRPr="00B445D8" w:rsidRDefault="00481A22" w:rsidP="00481A22">
      <w:pPr>
        <w:spacing w:after="12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445D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Home Unit</w:t>
      </w:r>
      <w:r w:rsidR="001847E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Incident Business Personnel</w:t>
      </w:r>
    </w:p>
    <w:p w14:paraId="5938A0F3" w14:textId="1A4B34CA" w:rsidR="00481A22" w:rsidRPr="00251D97" w:rsidRDefault="00243CE5" w:rsidP="00251D97">
      <w:pPr>
        <w:pStyle w:val="ListParagraph"/>
        <w:numPr>
          <w:ilvl w:val="0"/>
          <w:numId w:val="2"/>
        </w:numPr>
      </w:pPr>
      <w:r w:rsidRPr="00251D97">
        <w:t xml:space="preserve">Ensure </w:t>
      </w:r>
      <w:r w:rsidR="00953726" w:rsidRPr="00251D97">
        <w:t xml:space="preserve">the </w:t>
      </w:r>
      <w:r w:rsidRPr="00251D97">
        <w:t>I</w:t>
      </w:r>
      <w:r w:rsidR="00953726" w:rsidRPr="00251D97">
        <w:t>N</w:t>
      </w:r>
      <w:r w:rsidRPr="00251D97">
        <w:t xml:space="preserve">BA has </w:t>
      </w:r>
      <w:r w:rsidR="00953726" w:rsidRPr="00251D97">
        <w:t xml:space="preserve">a </w:t>
      </w:r>
      <w:r w:rsidR="00481A22" w:rsidRPr="00251D97">
        <w:t xml:space="preserve">Delegation of Authority </w:t>
      </w:r>
      <w:r w:rsidRPr="00251D97">
        <w:t xml:space="preserve">from </w:t>
      </w:r>
      <w:r w:rsidR="00A176DA" w:rsidRPr="00251D97">
        <w:t xml:space="preserve">the </w:t>
      </w:r>
      <w:r w:rsidRPr="00251D97">
        <w:t>AA, reporting location</w:t>
      </w:r>
      <w:r w:rsidR="00525592" w:rsidRPr="00251D97">
        <w:t>,</w:t>
      </w:r>
      <w:r w:rsidRPr="00251D97">
        <w:t xml:space="preserve"> and date &amp; time needed</w:t>
      </w:r>
      <w:r w:rsidR="00953726" w:rsidRPr="00251D97">
        <w:t>.</w:t>
      </w:r>
    </w:p>
    <w:p w14:paraId="57CB1B0C" w14:textId="66DD236E" w:rsidR="0048662B" w:rsidRPr="00251D97" w:rsidRDefault="00525592" w:rsidP="00251D97">
      <w:pPr>
        <w:pStyle w:val="ListParagraph"/>
        <w:numPr>
          <w:ilvl w:val="0"/>
          <w:numId w:val="2"/>
        </w:numPr>
      </w:pPr>
      <w:r w:rsidRPr="00251D97">
        <w:t>Include</w:t>
      </w:r>
      <w:r w:rsidR="0048662B" w:rsidRPr="00251D97">
        <w:t xml:space="preserve"> the expectations and </w:t>
      </w:r>
      <w:r w:rsidR="00D03ACB">
        <w:t>incident finance transition</w:t>
      </w:r>
      <w:r w:rsidR="0048662B" w:rsidRPr="00251D97">
        <w:t xml:space="preserve"> feedback form </w:t>
      </w:r>
      <w:r w:rsidRPr="00251D97">
        <w:t xml:space="preserve">in the </w:t>
      </w:r>
      <w:r w:rsidR="00D03ACB">
        <w:t>h</w:t>
      </w:r>
      <w:r w:rsidR="001400F5" w:rsidRPr="00251D97">
        <w:t xml:space="preserve">ome </w:t>
      </w:r>
      <w:r w:rsidR="00D03ACB">
        <w:t>u</w:t>
      </w:r>
      <w:r w:rsidR="001400F5" w:rsidRPr="00251D97">
        <w:t xml:space="preserve">nit </w:t>
      </w:r>
      <w:r w:rsidR="00D03ACB">
        <w:t>i</w:t>
      </w:r>
      <w:r w:rsidRPr="00251D97">
        <w:t>nbrief</w:t>
      </w:r>
      <w:r w:rsidR="001400F5" w:rsidRPr="00251D97">
        <w:t xml:space="preserve"> </w:t>
      </w:r>
      <w:r w:rsidR="00D03ACB">
        <w:t>p</w:t>
      </w:r>
      <w:r w:rsidR="001400F5" w:rsidRPr="00251D97">
        <w:t>acket</w:t>
      </w:r>
      <w:r w:rsidR="00D307D4">
        <w:t>.</w:t>
      </w:r>
    </w:p>
    <w:p w14:paraId="7CFD40A8" w14:textId="207C815C" w:rsidR="0048662B" w:rsidRPr="00251D97" w:rsidRDefault="0048662B" w:rsidP="00251D97">
      <w:pPr>
        <w:pStyle w:val="ListParagraph"/>
        <w:numPr>
          <w:ilvl w:val="0"/>
          <w:numId w:val="2"/>
        </w:numPr>
      </w:pPr>
      <w:r w:rsidRPr="00251D97">
        <w:t xml:space="preserve">Go over these documents with Finance after the </w:t>
      </w:r>
      <w:r w:rsidR="00DC5E3F">
        <w:t>i</w:t>
      </w:r>
      <w:r w:rsidRPr="00251D97">
        <w:t>nbrief during the section breakouts</w:t>
      </w:r>
      <w:r w:rsidR="00953726" w:rsidRPr="00251D97">
        <w:t>.</w:t>
      </w:r>
    </w:p>
    <w:p w14:paraId="162209D7" w14:textId="12E258F9" w:rsidR="0048662B" w:rsidRPr="00251D97" w:rsidRDefault="0048662B" w:rsidP="00251D97">
      <w:pPr>
        <w:pStyle w:val="ListParagraph"/>
        <w:numPr>
          <w:ilvl w:val="0"/>
          <w:numId w:val="2"/>
        </w:numPr>
      </w:pPr>
      <w:r w:rsidRPr="00251D97">
        <w:t>Provide Comp/FSC/I</w:t>
      </w:r>
      <w:r w:rsidR="00953726" w:rsidRPr="00251D97">
        <w:t>N</w:t>
      </w:r>
      <w:r w:rsidRPr="00251D97">
        <w:t>BA claim approval amount if not specified on their Delegation of Authority</w:t>
      </w:r>
      <w:r w:rsidR="00953726" w:rsidRPr="00251D97">
        <w:t>.</w:t>
      </w:r>
    </w:p>
    <w:p w14:paraId="69F4E82C" w14:textId="661B94F7" w:rsidR="0048662B" w:rsidRPr="00251D97" w:rsidRDefault="0048662B" w:rsidP="00251D97">
      <w:pPr>
        <w:pStyle w:val="ListParagraph"/>
        <w:numPr>
          <w:ilvl w:val="0"/>
          <w:numId w:val="2"/>
        </w:numPr>
      </w:pPr>
      <w:r w:rsidRPr="00251D97">
        <w:t>Attend briefings and meet with Finance when needed</w:t>
      </w:r>
      <w:r w:rsidR="00953726" w:rsidRPr="00251D97">
        <w:t>.</w:t>
      </w:r>
    </w:p>
    <w:p w14:paraId="4EE303DE" w14:textId="363F1ECA" w:rsidR="00525592" w:rsidRPr="00251D97" w:rsidRDefault="00BF3EAE" w:rsidP="00251D97">
      <w:pPr>
        <w:pStyle w:val="ListParagraph"/>
        <w:numPr>
          <w:ilvl w:val="0"/>
          <w:numId w:val="2"/>
        </w:numPr>
      </w:pPr>
      <w:r w:rsidRPr="00251D97">
        <w:t xml:space="preserve">Provide </w:t>
      </w:r>
      <w:r w:rsidR="000D74B6">
        <w:t>h</w:t>
      </w:r>
      <w:r w:rsidRPr="00251D97">
        <w:t xml:space="preserve">ome </w:t>
      </w:r>
      <w:r w:rsidR="000D74B6">
        <w:t>u</w:t>
      </w:r>
      <w:r w:rsidRPr="00251D97">
        <w:t xml:space="preserve">nit contact information to </w:t>
      </w:r>
      <w:r w:rsidR="00953726" w:rsidRPr="00251D97">
        <w:t xml:space="preserve">the </w:t>
      </w:r>
      <w:r w:rsidRPr="00251D97">
        <w:t>FSC</w:t>
      </w:r>
      <w:r w:rsidR="00953726" w:rsidRPr="00251D97">
        <w:t>.</w:t>
      </w:r>
    </w:p>
    <w:p w14:paraId="59DBBDEF" w14:textId="1BA568B3" w:rsidR="00525592" w:rsidRPr="00251D97" w:rsidRDefault="00740649" w:rsidP="00251D97">
      <w:pPr>
        <w:pStyle w:val="ListParagraph"/>
        <w:numPr>
          <w:ilvl w:val="0"/>
          <w:numId w:val="2"/>
        </w:numPr>
      </w:pPr>
      <w:r w:rsidRPr="00251D97">
        <w:t xml:space="preserve">Provide Logistics with </w:t>
      </w:r>
      <w:r w:rsidR="008B5621" w:rsidRPr="00251D97">
        <w:t xml:space="preserve">access to </w:t>
      </w:r>
      <w:r w:rsidR="00953726" w:rsidRPr="00251D97">
        <w:t xml:space="preserve">the </w:t>
      </w:r>
      <w:r w:rsidR="008B5621" w:rsidRPr="00251D97">
        <w:t>S</w:t>
      </w:r>
      <w:r w:rsidR="00953726" w:rsidRPr="00251D97">
        <w:t>ervice &amp; Supply Plan.</w:t>
      </w:r>
    </w:p>
    <w:p w14:paraId="21F1595E" w14:textId="06C66828" w:rsidR="0048662B" w:rsidRPr="00251D97" w:rsidRDefault="008B5621" w:rsidP="00251D97">
      <w:pPr>
        <w:pStyle w:val="ListParagraph"/>
        <w:numPr>
          <w:ilvl w:val="0"/>
          <w:numId w:val="2"/>
        </w:numPr>
      </w:pPr>
      <w:r w:rsidRPr="00251D97">
        <w:t xml:space="preserve">Review </w:t>
      </w:r>
      <w:r w:rsidR="000C2B41" w:rsidRPr="00251D97">
        <w:t xml:space="preserve">the </w:t>
      </w:r>
      <w:r w:rsidR="00525592" w:rsidRPr="00251D97">
        <w:t>EPSO Trackers</w:t>
      </w:r>
      <w:r w:rsidR="006A5ED0" w:rsidRPr="00251D97">
        <w:t xml:space="preserve"> regularly</w:t>
      </w:r>
      <w:r w:rsidR="00525592" w:rsidRPr="00251D97">
        <w:t xml:space="preserve"> to </w:t>
      </w:r>
      <w:r w:rsidR="0048662B" w:rsidRPr="00251D97">
        <w:t xml:space="preserve">identify any </w:t>
      </w:r>
      <w:r w:rsidR="000C2B41" w:rsidRPr="00251D97">
        <w:t>concerns.</w:t>
      </w:r>
    </w:p>
    <w:p w14:paraId="7A3D3BB2" w14:textId="70ACCD0D" w:rsidR="00B1617D" w:rsidRPr="00251D97" w:rsidRDefault="00B1617D" w:rsidP="00251D97">
      <w:pPr>
        <w:pStyle w:val="ListParagraph"/>
        <w:numPr>
          <w:ilvl w:val="0"/>
          <w:numId w:val="2"/>
        </w:numPr>
      </w:pPr>
      <w:r w:rsidRPr="00251D97">
        <w:t xml:space="preserve">Ensure </w:t>
      </w:r>
      <w:r w:rsidR="000C2B41" w:rsidRPr="00251D97">
        <w:t xml:space="preserve">the </w:t>
      </w:r>
      <w:r w:rsidRPr="00251D97">
        <w:t xml:space="preserve">local FMO has regular updates on </w:t>
      </w:r>
      <w:r w:rsidR="000C2B41" w:rsidRPr="00251D97">
        <w:t xml:space="preserve">cost and </w:t>
      </w:r>
      <w:r w:rsidR="006F0208" w:rsidRPr="00251D97">
        <w:t>i</w:t>
      </w:r>
      <w:r w:rsidRPr="00251D97">
        <w:t>ssues</w:t>
      </w:r>
      <w:r w:rsidR="000C2B41" w:rsidRPr="00251D97">
        <w:t>.</w:t>
      </w:r>
    </w:p>
    <w:p w14:paraId="45505E3A" w14:textId="27497B4D" w:rsidR="0048662B" w:rsidRPr="00251D97" w:rsidRDefault="0048662B" w:rsidP="00251D97">
      <w:pPr>
        <w:pStyle w:val="ListParagraph"/>
        <w:numPr>
          <w:ilvl w:val="0"/>
          <w:numId w:val="2"/>
        </w:numPr>
      </w:pPr>
      <w:r w:rsidRPr="00251D97">
        <w:t>E</w:t>
      </w:r>
      <w:r w:rsidR="006A5ED0" w:rsidRPr="00251D97">
        <w:t>nsure property</w:t>
      </w:r>
      <w:r w:rsidR="000C4805">
        <w:t xml:space="preserve"> that is purchased outside of cache</w:t>
      </w:r>
      <w:r w:rsidR="006A5ED0" w:rsidRPr="00251D97">
        <w:t xml:space="preserve"> gets returned to </w:t>
      </w:r>
      <w:r w:rsidR="00E94EA1">
        <w:t xml:space="preserve">the </w:t>
      </w:r>
      <w:r w:rsidR="006A5ED0" w:rsidRPr="00251D97">
        <w:t>district</w:t>
      </w:r>
      <w:r w:rsidR="000C4805">
        <w:t>.</w:t>
      </w:r>
    </w:p>
    <w:p w14:paraId="4CCFF21F" w14:textId="2CA2A360" w:rsidR="0048662B" w:rsidRPr="00251D97" w:rsidRDefault="006A5ED0" w:rsidP="00251D97">
      <w:pPr>
        <w:pStyle w:val="ListParagraph"/>
        <w:numPr>
          <w:ilvl w:val="0"/>
          <w:numId w:val="2"/>
        </w:numPr>
      </w:pPr>
      <w:r w:rsidRPr="00251D97">
        <w:t xml:space="preserve">Collect claim items to be returned to </w:t>
      </w:r>
      <w:r w:rsidR="00D01FDB">
        <w:t xml:space="preserve">the </w:t>
      </w:r>
      <w:r w:rsidRPr="00251D97">
        <w:t>national cache if possible (hosing, clothing, broken tools etc.)</w:t>
      </w:r>
      <w:r w:rsidR="0048662B" w:rsidRPr="00251D97">
        <w:t>, in coordination with Logistics.</w:t>
      </w:r>
    </w:p>
    <w:p w14:paraId="3737B479" w14:textId="72D65DCB" w:rsidR="0048662B" w:rsidRPr="00251D97" w:rsidRDefault="0079273D" w:rsidP="00251D97">
      <w:pPr>
        <w:pStyle w:val="ListParagraph"/>
        <w:numPr>
          <w:ilvl w:val="0"/>
          <w:numId w:val="2"/>
        </w:numPr>
      </w:pPr>
      <w:r w:rsidRPr="00251D97">
        <w:t xml:space="preserve">Provide additional help within finance if any trainees are </w:t>
      </w:r>
      <w:r w:rsidR="007F4B0D" w:rsidRPr="00251D97">
        <w:t>in the district</w:t>
      </w:r>
      <w:r w:rsidR="00251D97" w:rsidRPr="00251D97">
        <w:t>.</w:t>
      </w:r>
    </w:p>
    <w:p w14:paraId="32D2B04F" w14:textId="4C1F9BD1" w:rsidR="00BF3EAE" w:rsidRPr="00251D97" w:rsidRDefault="0048662B" w:rsidP="00251D97">
      <w:pPr>
        <w:pStyle w:val="ListParagraph"/>
        <w:numPr>
          <w:ilvl w:val="0"/>
          <w:numId w:val="2"/>
        </w:numPr>
      </w:pPr>
      <w:r w:rsidRPr="00251D97">
        <w:t>Audit</w:t>
      </w:r>
      <w:r w:rsidR="00BF3EAE" w:rsidRPr="00251D97">
        <w:t xml:space="preserve"> payment packets regularly</w:t>
      </w:r>
      <w:r w:rsidR="00EE3DC1" w:rsidRPr="00251D97">
        <w:t xml:space="preserve">, </w:t>
      </w:r>
      <w:r w:rsidRPr="00251D97">
        <w:t xml:space="preserve">submit state/DOI invoices for payment timely, and </w:t>
      </w:r>
      <w:r w:rsidR="00251D97" w:rsidRPr="00251D97">
        <w:t xml:space="preserve">then </w:t>
      </w:r>
      <w:r w:rsidRPr="00251D97">
        <w:t>move</w:t>
      </w:r>
      <w:r w:rsidR="002A767C">
        <w:t xml:space="preserve"> them</w:t>
      </w:r>
      <w:r w:rsidRPr="00251D97">
        <w:t xml:space="preserve"> to</w:t>
      </w:r>
      <w:r w:rsidR="002A767C">
        <w:t xml:space="preserve"> the</w:t>
      </w:r>
      <w:r w:rsidRPr="00251D97">
        <w:t xml:space="preserve"> Finance Final eDoc Box</w:t>
      </w:r>
      <w:r w:rsidR="00251D97" w:rsidRPr="00251D97">
        <w:t>.</w:t>
      </w:r>
    </w:p>
    <w:sectPr w:rsidR="00BF3EAE" w:rsidRPr="00251D97" w:rsidSect="00E1308B">
      <w:headerReference w:type="default" r:id="rId11"/>
      <w:footerReference w:type="defaul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F421" w14:textId="77777777" w:rsidR="003458AA" w:rsidRDefault="003458AA" w:rsidP="00433AD7">
      <w:pPr>
        <w:spacing w:after="0" w:line="240" w:lineRule="auto"/>
      </w:pPr>
      <w:r>
        <w:separator/>
      </w:r>
    </w:p>
  </w:endnote>
  <w:endnote w:type="continuationSeparator" w:id="0">
    <w:p w14:paraId="7C97C030" w14:textId="77777777" w:rsidR="003458AA" w:rsidRDefault="003458AA" w:rsidP="0043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FF5C" w14:textId="42A8B8D5" w:rsidR="007A792B" w:rsidRDefault="00F40FC3">
    <w:pPr>
      <w:pStyle w:val="Footer"/>
    </w:pPr>
    <w:r>
      <w:ptab w:relativeTo="margin" w:alignment="center" w:leader="none"/>
    </w:r>
    <w:r w:rsidR="008756E8">
      <w:t>4/</w:t>
    </w:r>
    <w:r w:rsidR="00992BF7">
      <w:t>3</w:t>
    </w:r>
    <w:r>
      <w:t>/2026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0A4D" w14:textId="77777777" w:rsidR="003458AA" w:rsidRDefault="003458AA" w:rsidP="00433AD7">
      <w:pPr>
        <w:spacing w:after="0" w:line="240" w:lineRule="auto"/>
      </w:pPr>
      <w:r>
        <w:separator/>
      </w:r>
    </w:p>
  </w:footnote>
  <w:footnote w:type="continuationSeparator" w:id="0">
    <w:p w14:paraId="38D639F2" w14:textId="77777777" w:rsidR="003458AA" w:rsidRDefault="003458AA" w:rsidP="0043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32F0" w14:textId="5A1DF558" w:rsidR="007A792B" w:rsidRDefault="00D11918" w:rsidP="00A27D74">
    <w:pPr>
      <w:pStyle w:val="Header"/>
    </w:pPr>
    <w:r w:rsidRPr="00D11918">
      <w:rPr>
        <w:b/>
        <w:bCs/>
        <w:sz w:val="32"/>
        <w:szCs w:val="32"/>
      </w:rPr>
      <w:ptab w:relativeTo="margin" w:alignment="center" w:leader="none"/>
    </w:r>
    <w:r w:rsidR="00E1308B">
      <w:rPr>
        <w:b/>
        <w:bCs/>
        <w:sz w:val="32"/>
        <w:szCs w:val="32"/>
      </w:rPr>
      <w:t>Southwest Incident Finance Expectations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E6A"/>
    <w:multiLevelType w:val="multilevel"/>
    <w:tmpl w:val="2B5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E1379"/>
    <w:multiLevelType w:val="multilevel"/>
    <w:tmpl w:val="88D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02D68"/>
    <w:multiLevelType w:val="hybridMultilevel"/>
    <w:tmpl w:val="65E46788"/>
    <w:lvl w:ilvl="0" w:tplc="5A8AD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41AA"/>
    <w:multiLevelType w:val="hybridMultilevel"/>
    <w:tmpl w:val="AD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5D05"/>
    <w:multiLevelType w:val="hybridMultilevel"/>
    <w:tmpl w:val="08B6A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870C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D44BD"/>
    <w:multiLevelType w:val="hybridMultilevel"/>
    <w:tmpl w:val="00DC354C"/>
    <w:lvl w:ilvl="0" w:tplc="6C266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77C3"/>
    <w:multiLevelType w:val="hybridMultilevel"/>
    <w:tmpl w:val="ECEA600A"/>
    <w:lvl w:ilvl="0" w:tplc="04090003">
      <w:start w:val="1"/>
      <w:numFmt w:val="bullet"/>
      <w:lvlText w:val="o"/>
      <w:lvlJc w:val="left"/>
      <w:pPr>
        <w:ind w:left="1022" w:hanging="142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252624A">
      <w:numFmt w:val="bullet"/>
      <w:lvlText w:val="•"/>
      <w:lvlJc w:val="left"/>
      <w:pPr>
        <w:ind w:left="2038" w:hanging="142"/>
      </w:pPr>
      <w:rPr>
        <w:rFonts w:hint="default"/>
        <w:lang w:val="en-US" w:eastAsia="en-US" w:bidi="ar-SA"/>
      </w:rPr>
    </w:lvl>
    <w:lvl w:ilvl="2" w:tplc="33CA29DC">
      <w:numFmt w:val="bullet"/>
      <w:lvlText w:val="•"/>
      <w:lvlJc w:val="left"/>
      <w:pPr>
        <w:ind w:left="3056" w:hanging="142"/>
      </w:pPr>
      <w:rPr>
        <w:rFonts w:hint="default"/>
        <w:lang w:val="en-US" w:eastAsia="en-US" w:bidi="ar-SA"/>
      </w:rPr>
    </w:lvl>
    <w:lvl w:ilvl="3" w:tplc="5712C702">
      <w:numFmt w:val="bullet"/>
      <w:lvlText w:val="•"/>
      <w:lvlJc w:val="left"/>
      <w:pPr>
        <w:ind w:left="4074" w:hanging="142"/>
      </w:pPr>
      <w:rPr>
        <w:rFonts w:hint="default"/>
        <w:lang w:val="en-US" w:eastAsia="en-US" w:bidi="ar-SA"/>
      </w:rPr>
    </w:lvl>
    <w:lvl w:ilvl="4" w:tplc="103C4AC6">
      <w:numFmt w:val="bullet"/>
      <w:lvlText w:val="•"/>
      <w:lvlJc w:val="left"/>
      <w:pPr>
        <w:ind w:left="5092" w:hanging="142"/>
      </w:pPr>
      <w:rPr>
        <w:rFonts w:hint="default"/>
        <w:lang w:val="en-US" w:eastAsia="en-US" w:bidi="ar-SA"/>
      </w:rPr>
    </w:lvl>
    <w:lvl w:ilvl="5" w:tplc="EA0C701A">
      <w:numFmt w:val="bullet"/>
      <w:lvlText w:val="•"/>
      <w:lvlJc w:val="left"/>
      <w:pPr>
        <w:ind w:left="6110" w:hanging="142"/>
      </w:pPr>
      <w:rPr>
        <w:rFonts w:hint="default"/>
        <w:lang w:val="en-US" w:eastAsia="en-US" w:bidi="ar-SA"/>
      </w:rPr>
    </w:lvl>
    <w:lvl w:ilvl="6" w:tplc="F1C25180">
      <w:numFmt w:val="bullet"/>
      <w:lvlText w:val="•"/>
      <w:lvlJc w:val="left"/>
      <w:pPr>
        <w:ind w:left="7128" w:hanging="142"/>
      </w:pPr>
      <w:rPr>
        <w:rFonts w:hint="default"/>
        <w:lang w:val="en-US" w:eastAsia="en-US" w:bidi="ar-SA"/>
      </w:rPr>
    </w:lvl>
    <w:lvl w:ilvl="7" w:tplc="F6941B8A">
      <w:numFmt w:val="bullet"/>
      <w:lvlText w:val="•"/>
      <w:lvlJc w:val="left"/>
      <w:pPr>
        <w:ind w:left="8146" w:hanging="142"/>
      </w:pPr>
      <w:rPr>
        <w:rFonts w:hint="default"/>
        <w:lang w:val="en-US" w:eastAsia="en-US" w:bidi="ar-SA"/>
      </w:rPr>
    </w:lvl>
    <w:lvl w:ilvl="8" w:tplc="D680936E">
      <w:numFmt w:val="bullet"/>
      <w:lvlText w:val="•"/>
      <w:lvlJc w:val="left"/>
      <w:pPr>
        <w:ind w:left="9164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3D2161BB"/>
    <w:multiLevelType w:val="hybridMultilevel"/>
    <w:tmpl w:val="26003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7C2"/>
    <w:multiLevelType w:val="multilevel"/>
    <w:tmpl w:val="F05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9577D"/>
    <w:multiLevelType w:val="hybridMultilevel"/>
    <w:tmpl w:val="29A2B0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5BA0"/>
    <w:multiLevelType w:val="hybridMultilevel"/>
    <w:tmpl w:val="DB36676A"/>
    <w:lvl w:ilvl="0" w:tplc="01D6C1C2">
      <w:start w:val="5"/>
      <w:numFmt w:val="bullet"/>
      <w:lvlText w:val="-"/>
      <w:lvlJc w:val="left"/>
      <w:pPr>
        <w:ind w:left="138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1" w15:restartNumberingAfterBreak="0">
    <w:nsid w:val="51C416BC"/>
    <w:multiLevelType w:val="multilevel"/>
    <w:tmpl w:val="B6F0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DB1183"/>
    <w:multiLevelType w:val="hybridMultilevel"/>
    <w:tmpl w:val="12A0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E07B5"/>
    <w:multiLevelType w:val="hybridMultilevel"/>
    <w:tmpl w:val="EB2EFF26"/>
    <w:lvl w:ilvl="0" w:tplc="B37C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B5824"/>
    <w:multiLevelType w:val="multilevel"/>
    <w:tmpl w:val="4DD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92E5C"/>
    <w:multiLevelType w:val="hybridMultilevel"/>
    <w:tmpl w:val="8386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66ADC"/>
    <w:multiLevelType w:val="multilevel"/>
    <w:tmpl w:val="A65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C57977"/>
    <w:multiLevelType w:val="hybridMultilevel"/>
    <w:tmpl w:val="8C1CA5FC"/>
    <w:lvl w:ilvl="0" w:tplc="0B1471BA">
      <w:start w:val="6"/>
      <w:numFmt w:val="bullet"/>
      <w:lvlText w:val=""/>
      <w:lvlJc w:val="left"/>
      <w:pPr>
        <w:ind w:left="108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BC7804"/>
    <w:multiLevelType w:val="hybridMultilevel"/>
    <w:tmpl w:val="D4486E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22864"/>
    <w:multiLevelType w:val="multilevel"/>
    <w:tmpl w:val="783A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F2BFE"/>
    <w:multiLevelType w:val="hybridMultilevel"/>
    <w:tmpl w:val="AFB4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50105">
    <w:abstractNumId w:val="5"/>
  </w:num>
  <w:num w:numId="2" w16cid:durableId="1849440807">
    <w:abstractNumId w:val="2"/>
  </w:num>
  <w:num w:numId="3" w16cid:durableId="89933937">
    <w:abstractNumId w:val="4"/>
  </w:num>
  <w:num w:numId="4" w16cid:durableId="1107967091">
    <w:abstractNumId w:val="13"/>
  </w:num>
  <w:num w:numId="5" w16cid:durableId="775363960">
    <w:abstractNumId w:val="6"/>
  </w:num>
  <w:num w:numId="6" w16cid:durableId="986931936">
    <w:abstractNumId w:val="10"/>
  </w:num>
  <w:num w:numId="7" w16cid:durableId="692877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2133007">
    <w:abstractNumId w:val="17"/>
  </w:num>
  <w:num w:numId="9" w16cid:durableId="537931371">
    <w:abstractNumId w:val="20"/>
  </w:num>
  <w:num w:numId="10" w16cid:durableId="1818957671">
    <w:abstractNumId w:val="8"/>
  </w:num>
  <w:num w:numId="11" w16cid:durableId="1486773594">
    <w:abstractNumId w:val="1"/>
  </w:num>
  <w:num w:numId="12" w16cid:durableId="295139032">
    <w:abstractNumId w:val="11"/>
  </w:num>
  <w:num w:numId="13" w16cid:durableId="350961670">
    <w:abstractNumId w:val="16"/>
  </w:num>
  <w:num w:numId="14" w16cid:durableId="688262198">
    <w:abstractNumId w:val="14"/>
  </w:num>
  <w:num w:numId="15" w16cid:durableId="492840176">
    <w:abstractNumId w:val="0"/>
  </w:num>
  <w:num w:numId="16" w16cid:durableId="613562227">
    <w:abstractNumId w:val="19"/>
  </w:num>
  <w:num w:numId="17" w16cid:durableId="1571504327">
    <w:abstractNumId w:val="9"/>
  </w:num>
  <w:num w:numId="18" w16cid:durableId="575018261">
    <w:abstractNumId w:val="15"/>
  </w:num>
  <w:num w:numId="19" w16cid:durableId="1922905203">
    <w:abstractNumId w:val="12"/>
  </w:num>
  <w:num w:numId="20" w16cid:durableId="1478572243">
    <w:abstractNumId w:val="7"/>
  </w:num>
  <w:num w:numId="21" w16cid:durableId="2100446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47"/>
    <w:rsid w:val="00005B23"/>
    <w:rsid w:val="00011FD5"/>
    <w:rsid w:val="000145CE"/>
    <w:rsid w:val="00022D4F"/>
    <w:rsid w:val="00042A1C"/>
    <w:rsid w:val="000461E4"/>
    <w:rsid w:val="00046D59"/>
    <w:rsid w:val="000508E2"/>
    <w:rsid w:val="00052253"/>
    <w:rsid w:val="00064B05"/>
    <w:rsid w:val="00066FC0"/>
    <w:rsid w:val="00067E81"/>
    <w:rsid w:val="0008195F"/>
    <w:rsid w:val="00086F99"/>
    <w:rsid w:val="00087A36"/>
    <w:rsid w:val="00096BC5"/>
    <w:rsid w:val="00097F93"/>
    <w:rsid w:val="000A148F"/>
    <w:rsid w:val="000A699E"/>
    <w:rsid w:val="000A7A44"/>
    <w:rsid w:val="000B3C4F"/>
    <w:rsid w:val="000C2B41"/>
    <w:rsid w:val="000C2D36"/>
    <w:rsid w:val="000C4805"/>
    <w:rsid w:val="000D74B6"/>
    <w:rsid w:val="000E1E37"/>
    <w:rsid w:val="000E3AE4"/>
    <w:rsid w:val="000E543A"/>
    <w:rsid w:val="000E6EEE"/>
    <w:rsid w:val="000E7B81"/>
    <w:rsid w:val="000F170F"/>
    <w:rsid w:val="000F35A8"/>
    <w:rsid w:val="000F6EB6"/>
    <w:rsid w:val="00103B99"/>
    <w:rsid w:val="001051E1"/>
    <w:rsid w:val="001055B3"/>
    <w:rsid w:val="00122E59"/>
    <w:rsid w:val="001244E1"/>
    <w:rsid w:val="00132F14"/>
    <w:rsid w:val="00136426"/>
    <w:rsid w:val="001400F5"/>
    <w:rsid w:val="0014423F"/>
    <w:rsid w:val="00144F8D"/>
    <w:rsid w:val="001456EC"/>
    <w:rsid w:val="001465CA"/>
    <w:rsid w:val="00146A09"/>
    <w:rsid w:val="001517A8"/>
    <w:rsid w:val="00151DCC"/>
    <w:rsid w:val="00151F06"/>
    <w:rsid w:val="0016176A"/>
    <w:rsid w:val="00170092"/>
    <w:rsid w:val="0017469B"/>
    <w:rsid w:val="00181FD2"/>
    <w:rsid w:val="001829B9"/>
    <w:rsid w:val="00183C89"/>
    <w:rsid w:val="001847E3"/>
    <w:rsid w:val="001864FA"/>
    <w:rsid w:val="00194090"/>
    <w:rsid w:val="00196D78"/>
    <w:rsid w:val="001A19B8"/>
    <w:rsid w:val="001A230D"/>
    <w:rsid w:val="001B0EF8"/>
    <w:rsid w:val="001B188F"/>
    <w:rsid w:val="001C08E6"/>
    <w:rsid w:val="001C257D"/>
    <w:rsid w:val="001C402A"/>
    <w:rsid w:val="001C6447"/>
    <w:rsid w:val="001D4087"/>
    <w:rsid w:val="001E6A87"/>
    <w:rsid w:val="001F118C"/>
    <w:rsid w:val="001F55F3"/>
    <w:rsid w:val="00202071"/>
    <w:rsid w:val="00203890"/>
    <w:rsid w:val="00205CD7"/>
    <w:rsid w:val="0020795F"/>
    <w:rsid w:val="00212784"/>
    <w:rsid w:val="00212A10"/>
    <w:rsid w:val="0021324B"/>
    <w:rsid w:val="002158FC"/>
    <w:rsid w:val="00215B15"/>
    <w:rsid w:val="00216ACC"/>
    <w:rsid w:val="0022006D"/>
    <w:rsid w:val="002235A0"/>
    <w:rsid w:val="00224104"/>
    <w:rsid w:val="00227C66"/>
    <w:rsid w:val="002366D3"/>
    <w:rsid w:val="00237BCF"/>
    <w:rsid w:val="00243965"/>
    <w:rsid w:val="00243CE5"/>
    <w:rsid w:val="0024493C"/>
    <w:rsid w:val="002458FF"/>
    <w:rsid w:val="00247166"/>
    <w:rsid w:val="00251D97"/>
    <w:rsid w:val="0025282C"/>
    <w:rsid w:val="0025429C"/>
    <w:rsid w:val="00255AAA"/>
    <w:rsid w:val="002618C2"/>
    <w:rsid w:val="00262B9F"/>
    <w:rsid w:val="00284757"/>
    <w:rsid w:val="00285761"/>
    <w:rsid w:val="00290CBC"/>
    <w:rsid w:val="00293B6E"/>
    <w:rsid w:val="00295A9A"/>
    <w:rsid w:val="00296437"/>
    <w:rsid w:val="0029654A"/>
    <w:rsid w:val="00296975"/>
    <w:rsid w:val="002A00C9"/>
    <w:rsid w:val="002A1A7E"/>
    <w:rsid w:val="002A767C"/>
    <w:rsid w:val="002B2C89"/>
    <w:rsid w:val="002F16B1"/>
    <w:rsid w:val="002F470F"/>
    <w:rsid w:val="002F6741"/>
    <w:rsid w:val="00300AB7"/>
    <w:rsid w:val="00305DF2"/>
    <w:rsid w:val="0030608D"/>
    <w:rsid w:val="003160A5"/>
    <w:rsid w:val="003202D6"/>
    <w:rsid w:val="0032119B"/>
    <w:rsid w:val="00321EEC"/>
    <w:rsid w:val="003313BB"/>
    <w:rsid w:val="00337E27"/>
    <w:rsid w:val="00340AEC"/>
    <w:rsid w:val="00342ADA"/>
    <w:rsid w:val="003458AA"/>
    <w:rsid w:val="00346801"/>
    <w:rsid w:val="00351D18"/>
    <w:rsid w:val="00356A73"/>
    <w:rsid w:val="00360043"/>
    <w:rsid w:val="00360D91"/>
    <w:rsid w:val="0036377F"/>
    <w:rsid w:val="00365E62"/>
    <w:rsid w:val="00366E44"/>
    <w:rsid w:val="00374FC1"/>
    <w:rsid w:val="00377225"/>
    <w:rsid w:val="003813B2"/>
    <w:rsid w:val="0038229B"/>
    <w:rsid w:val="0038799D"/>
    <w:rsid w:val="0039214B"/>
    <w:rsid w:val="00392518"/>
    <w:rsid w:val="00392B60"/>
    <w:rsid w:val="00393663"/>
    <w:rsid w:val="003950F1"/>
    <w:rsid w:val="003A1AB6"/>
    <w:rsid w:val="003A20F0"/>
    <w:rsid w:val="003B5E29"/>
    <w:rsid w:val="003B672D"/>
    <w:rsid w:val="003C0A44"/>
    <w:rsid w:val="003C2187"/>
    <w:rsid w:val="003C4D2A"/>
    <w:rsid w:val="003D0368"/>
    <w:rsid w:val="003D3AFD"/>
    <w:rsid w:val="003D57A3"/>
    <w:rsid w:val="003D7336"/>
    <w:rsid w:val="003E1CFE"/>
    <w:rsid w:val="003F1052"/>
    <w:rsid w:val="003F149F"/>
    <w:rsid w:val="003F7CF2"/>
    <w:rsid w:val="003F7FD9"/>
    <w:rsid w:val="00404072"/>
    <w:rsid w:val="00404F23"/>
    <w:rsid w:val="0041049C"/>
    <w:rsid w:val="00413859"/>
    <w:rsid w:val="00415803"/>
    <w:rsid w:val="00417021"/>
    <w:rsid w:val="00430655"/>
    <w:rsid w:val="004329E4"/>
    <w:rsid w:val="00433AD7"/>
    <w:rsid w:val="00433B70"/>
    <w:rsid w:val="00435CA7"/>
    <w:rsid w:val="0044156A"/>
    <w:rsid w:val="00442C49"/>
    <w:rsid w:val="0045381B"/>
    <w:rsid w:val="004553F7"/>
    <w:rsid w:val="00456DB5"/>
    <w:rsid w:val="004712AE"/>
    <w:rsid w:val="00473705"/>
    <w:rsid w:val="00481A22"/>
    <w:rsid w:val="00482F03"/>
    <w:rsid w:val="004853E8"/>
    <w:rsid w:val="0048560F"/>
    <w:rsid w:val="0048662B"/>
    <w:rsid w:val="00487812"/>
    <w:rsid w:val="0049013A"/>
    <w:rsid w:val="00490C19"/>
    <w:rsid w:val="00494D7D"/>
    <w:rsid w:val="004A2667"/>
    <w:rsid w:val="004B3A96"/>
    <w:rsid w:val="004B40C4"/>
    <w:rsid w:val="004B54FA"/>
    <w:rsid w:val="004C60ED"/>
    <w:rsid w:val="004C65BD"/>
    <w:rsid w:val="004D050B"/>
    <w:rsid w:val="004E5218"/>
    <w:rsid w:val="004E5A63"/>
    <w:rsid w:val="004F4761"/>
    <w:rsid w:val="004F47D8"/>
    <w:rsid w:val="004F5F2D"/>
    <w:rsid w:val="004F6228"/>
    <w:rsid w:val="004F6EE0"/>
    <w:rsid w:val="004F6FCA"/>
    <w:rsid w:val="005051A4"/>
    <w:rsid w:val="005051E9"/>
    <w:rsid w:val="00507B37"/>
    <w:rsid w:val="00516439"/>
    <w:rsid w:val="00525592"/>
    <w:rsid w:val="00530AE5"/>
    <w:rsid w:val="00530C29"/>
    <w:rsid w:val="00532F50"/>
    <w:rsid w:val="0053342E"/>
    <w:rsid w:val="00533AB7"/>
    <w:rsid w:val="005401C0"/>
    <w:rsid w:val="00541513"/>
    <w:rsid w:val="00546F9D"/>
    <w:rsid w:val="005518BE"/>
    <w:rsid w:val="0055347C"/>
    <w:rsid w:val="00564CBB"/>
    <w:rsid w:val="00565DF3"/>
    <w:rsid w:val="005662FF"/>
    <w:rsid w:val="005670E4"/>
    <w:rsid w:val="0056730C"/>
    <w:rsid w:val="005761F2"/>
    <w:rsid w:val="0058044A"/>
    <w:rsid w:val="00580AD7"/>
    <w:rsid w:val="005835A8"/>
    <w:rsid w:val="00585D01"/>
    <w:rsid w:val="00591046"/>
    <w:rsid w:val="005936BF"/>
    <w:rsid w:val="005936C1"/>
    <w:rsid w:val="0059512A"/>
    <w:rsid w:val="0059745C"/>
    <w:rsid w:val="005A306B"/>
    <w:rsid w:val="005B379C"/>
    <w:rsid w:val="005C0244"/>
    <w:rsid w:val="005C1794"/>
    <w:rsid w:val="005C20C9"/>
    <w:rsid w:val="005C3543"/>
    <w:rsid w:val="005C3F97"/>
    <w:rsid w:val="005C5331"/>
    <w:rsid w:val="005D2184"/>
    <w:rsid w:val="005E71E1"/>
    <w:rsid w:val="005F2619"/>
    <w:rsid w:val="005F336C"/>
    <w:rsid w:val="005F36C2"/>
    <w:rsid w:val="005F489D"/>
    <w:rsid w:val="00602299"/>
    <w:rsid w:val="00606306"/>
    <w:rsid w:val="00613576"/>
    <w:rsid w:val="00615E77"/>
    <w:rsid w:val="006208E9"/>
    <w:rsid w:val="006300D5"/>
    <w:rsid w:val="0063405B"/>
    <w:rsid w:val="0063485A"/>
    <w:rsid w:val="00636AA5"/>
    <w:rsid w:val="00637167"/>
    <w:rsid w:val="00642D1D"/>
    <w:rsid w:val="006431C7"/>
    <w:rsid w:val="0064368D"/>
    <w:rsid w:val="006465C6"/>
    <w:rsid w:val="006530D0"/>
    <w:rsid w:val="00654015"/>
    <w:rsid w:val="0065402B"/>
    <w:rsid w:val="00655D2C"/>
    <w:rsid w:val="006656A6"/>
    <w:rsid w:val="0066595A"/>
    <w:rsid w:val="006807BE"/>
    <w:rsid w:val="0068191C"/>
    <w:rsid w:val="00682D06"/>
    <w:rsid w:val="00690BDE"/>
    <w:rsid w:val="00691BBB"/>
    <w:rsid w:val="00692C2D"/>
    <w:rsid w:val="00692ECB"/>
    <w:rsid w:val="006958D7"/>
    <w:rsid w:val="00696F8B"/>
    <w:rsid w:val="006A5ED0"/>
    <w:rsid w:val="006A5FFC"/>
    <w:rsid w:val="006A7E5D"/>
    <w:rsid w:val="006B520E"/>
    <w:rsid w:val="006B6413"/>
    <w:rsid w:val="006B6DD1"/>
    <w:rsid w:val="006C49EB"/>
    <w:rsid w:val="006D13C3"/>
    <w:rsid w:val="006D4950"/>
    <w:rsid w:val="006E126E"/>
    <w:rsid w:val="006E41A8"/>
    <w:rsid w:val="006E67EC"/>
    <w:rsid w:val="006E7DE5"/>
    <w:rsid w:val="006F0208"/>
    <w:rsid w:val="006F43D8"/>
    <w:rsid w:val="006F737F"/>
    <w:rsid w:val="0070017F"/>
    <w:rsid w:val="0070438F"/>
    <w:rsid w:val="00705700"/>
    <w:rsid w:val="00710123"/>
    <w:rsid w:val="007110A7"/>
    <w:rsid w:val="00711A5F"/>
    <w:rsid w:val="00714B09"/>
    <w:rsid w:val="007236C2"/>
    <w:rsid w:val="0072432E"/>
    <w:rsid w:val="00724EDC"/>
    <w:rsid w:val="007318CF"/>
    <w:rsid w:val="00731FF9"/>
    <w:rsid w:val="00732ABE"/>
    <w:rsid w:val="00740649"/>
    <w:rsid w:val="0074546E"/>
    <w:rsid w:val="007465AF"/>
    <w:rsid w:val="00750DB2"/>
    <w:rsid w:val="0075136E"/>
    <w:rsid w:val="00754447"/>
    <w:rsid w:val="00755CF9"/>
    <w:rsid w:val="00757457"/>
    <w:rsid w:val="007629DD"/>
    <w:rsid w:val="007636D4"/>
    <w:rsid w:val="0076621A"/>
    <w:rsid w:val="0077100F"/>
    <w:rsid w:val="00771BDD"/>
    <w:rsid w:val="00775B8D"/>
    <w:rsid w:val="00780A23"/>
    <w:rsid w:val="0079273D"/>
    <w:rsid w:val="00796810"/>
    <w:rsid w:val="00797204"/>
    <w:rsid w:val="007A4AE9"/>
    <w:rsid w:val="007A5CAA"/>
    <w:rsid w:val="007A713F"/>
    <w:rsid w:val="007A792B"/>
    <w:rsid w:val="007C01C4"/>
    <w:rsid w:val="007C1276"/>
    <w:rsid w:val="007D4624"/>
    <w:rsid w:val="007D4F3D"/>
    <w:rsid w:val="007D6E4F"/>
    <w:rsid w:val="007E41EE"/>
    <w:rsid w:val="007E6A3E"/>
    <w:rsid w:val="007F4B0D"/>
    <w:rsid w:val="007F7867"/>
    <w:rsid w:val="00803116"/>
    <w:rsid w:val="0081191F"/>
    <w:rsid w:val="008212B2"/>
    <w:rsid w:val="0082311C"/>
    <w:rsid w:val="00827F5E"/>
    <w:rsid w:val="008319C2"/>
    <w:rsid w:val="00831D45"/>
    <w:rsid w:val="008344D7"/>
    <w:rsid w:val="00834F3F"/>
    <w:rsid w:val="00836F50"/>
    <w:rsid w:val="00845464"/>
    <w:rsid w:val="00850388"/>
    <w:rsid w:val="00851339"/>
    <w:rsid w:val="00854AFC"/>
    <w:rsid w:val="00856F2A"/>
    <w:rsid w:val="00857D2C"/>
    <w:rsid w:val="00862419"/>
    <w:rsid w:val="0087067D"/>
    <w:rsid w:val="008756E8"/>
    <w:rsid w:val="00875BE9"/>
    <w:rsid w:val="008A0351"/>
    <w:rsid w:val="008A5E92"/>
    <w:rsid w:val="008B041E"/>
    <w:rsid w:val="008B1393"/>
    <w:rsid w:val="008B17C5"/>
    <w:rsid w:val="008B1AFA"/>
    <w:rsid w:val="008B3DC7"/>
    <w:rsid w:val="008B5621"/>
    <w:rsid w:val="008B6ABE"/>
    <w:rsid w:val="008C2B12"/>
    <w:rsid w:val="008C35EA"/>
    <w:rsid w:val="008C37C3"/>
    <w:rsid w:val="008C4F14"/>
    <w:rsid w:val="008C6276"/>
    <w:rsid w:val="008D3A06"/>
    <w:rsid w:val="008E4BC7"/>
    <w:rsid w:val="008E5EE6"/>
    <w:rsid w:val="008F7630"/>
    <w:rsid w:val="0090057C"/>
    <w:rsid w:val="00902F0A"/>
    <w:rsid w:val="009068D6"/>
    <w:rsid w:val="009070BD"/>
    <w:rsid w:val="009076BF"/>
    <w:rsid w:val="00917CFC"/>
    <w:rsid w:val="00921EA9"/>
    <w:rsid w:val="00924004"/>
    <w:rsid w:val="0093766C"/>
    <w:rsid w:val="00937C66"/>
    <w:rsid w:val="00940F79"/>
    <w:rsid w:val="00944FFB"/>
    <w:rsid w:val="00950547"/>
    <w:rsid w:val="00952B61"/>
    <w:rsid w:val="00953726"/>
    <w:rsid w:val="00960DBF"/>
    <w:rsid w:val="00961BF5"/>
    <w:rsid w:val="00961BFC"/>
    <w:rsid w:val="00963B85"/>
    <w:rsid w:val="00964898"/>
    <w:rsid w:val="00970AD5"/>
    <w:rsid w:val="009712D1"/>
    <w:rsid w:val="00971D07"/>
    <w:rsid w:val="00972D5A"/>
    <w:rsid w:val="00974862"/>
    <w:rsid w:val="0097791E"/>
    <w:rsid w:val="00977EEE"/>
    <w:rsid w:val="00992BF7"/>
    <w:rsid w:val="00996C6F"/>
    <w:rsid w:val="009A1560"/>
    <w:rsid w:val="009A26B0"/>
    <w:rsid w:val="009A40A2"/>
    <w:rsid w:val="009B0A27"/>
    <w:rsid w:val="009C3071"/>
    <w:rsid w:val="009C3F7A"/>
    <w:rsid w:val="009C42DF"/>
    <w:rsid w:val="009C5A4F"/>
    <w:rsid w:val="009C617A"/>
    <w:rsid w:val="009D2E69"/>
    <w:rsid w:val="009D4CBC"/>
    <w:rsid w:val="009E5991"/>
    <w:rsid w:val="009F0CBD"/>
    <w:rsid w:val="00A03B69"/>
    <w:rsid w:val="00A078DC"/>
    <w:rsid w:val="00A13E0D"/>
    <w:rsid w:val="00A1734B"/>
    <w:rsid w:val="00A176DA"/>
    <w:rsid w:val="00A202C0"/>
    <w:rsid w:val="00A27D74"/>
    <w:rsid w:val="00A30548"/>
    <w:rsid w:val="00A32CA7"/>
    <w:rsid w:val="00A46625"/>
    <w:rsid w:val="00A46800"/>
    <w:rsid w:val="00A534A8"/>
    <w:rsid w:val="00A53C56"/>
    <w:rsid w:val="00A55E66"/>
    <w:rsid w:val="00A612DD"/>
    <w:rsid w:val="00A63BF2"/>
    <w:rsid w:val="00A65B4D"/>
    <w:rsid w:val="00A71D9B"/>
    <w:rsid w:val="00A72654"/>
    <w:rsid w:val="00A80CF8"/>
    <w:rsid w:val="00A85600"/>
    <w:rsid w:val="00A8740E"/>
    <w:rsid w:val="00A921D0"/>
    <w:rsid w:val="00A9371D"/>
    <w:rsid w:val="00A97B6B"/>
    <w:rsid w:val="00AA11E7"/>
    <w:rsid w:val="00AA2B5E"/>
    <w:rsid w:val="00AB36DD"/>
    <w:rsid w:val="00AB72E7"/>
    <w:rsid w:val="00AC01EF"/>
    <w:rsid w:val="00AC3C0A"/>
    <w:rsid w:val="00AC539E"/>
    <w:rsid w:val="00AC55FD"/>
    <w:rsid w:val="00AD5CB9"/>
    <w:rsid w:val="00AE23BE"/>
    <w:rsid w:val="00AE2FAC"/>
    <w:rsid w:val="00AE79ED"/>
    <w:rsid w:val="00AE7DD7"/>
    <w:rsid w:val="00AF081F"/>
    <w:rsid w:val="00AF0D39"/>
    <w:rsid w:val="00AF0DD1"/>
    <w:rsid w:val="00AF1323"/>
    <w:rsid w:val="00AF5D9B"/>
    <w:rsid w:val="00B06A50"/>
    <w:rsid w:val="00B07641"/>
    <w:rsid w:val="00B1481C"/>
    <w:rsid w:val="00B1568B"/>
    <w:rsid w:val="00B1617D"/>
    <w:rsid w:val="00B24E41"/>
    <w:rsid w:val="00B25D91"/>
    <w:rsid w:val="00B272C4"/>
    <w:rsid w:val="00B30890"/>
    <w:rsid w:val="00B32E9B"/>
    <w:rsid w:val="00B40180"/>
    <w:rsid w:val="00B403B9"/>
    <w:rsid w:val="00B445D8"/>
    <w:rsid w:val="00B45082"/>
    <w:rsid w:val="00B4773B"/>
    <w:rsid w:val="00B477A6"/>
    <w:rsid w:val="00B47BD1"/>
    <w:rsid w:val="00B66EC0"/>
    <w:rsid w:val="00B67C0D"/>
    <w:rsid w:val="00B70048"/>
    <w:rsid w:val="00B76C1C"/>
    <w:rsid w:val="00B76FB3"/>
    <w:rsid w:val="00B7702E"/>
    <w:rsid w:val="00B80787"/>
    <w:rsid w:val="00B81D95"/>
    <w:rsid w:val="00B82BF6"/>
    <w:rsid w:val="00B876F7"/>
    <w:rsid w:val="00B90FCD"/>
    <w:rsid w:val="00B91420"/>
    <w:rsid w:val="00B95D70"/>
    <w:rsid w:val="00B9761C"/>
    <w:rsid w:val="00BA5356"/>
    <w:rsid w:val="00BA5FB4"/>
    <w:rsid w:val="00BB5139"/>
    <w:rsid w:val="00BB5A19"/>
    <w:rsid w:val="00BC1131"/>
    <w:rsid w:val="00BC3B92"/>
    <w:rsid w:val="00BC4A43"/>
    <w:rsid w:val="00BD3DAE"/>
    <w:rsid w:val="00BD66AE"/>
    <w:rsid w:val="00BE0FE5"/>
    <w:rsid w:val="00BE462F"/>
    <w:rsid w:val="00BF141D"/>
    <w:rsid w:val="00BF3247"/>
    <w:rsid w:val="00BF3EAE"/>
    <w:rsid w:val="00C00F7A"/>
    <w:rsid w:val="00C03E14"/>
    <w:rsid w:val="00C05CFF"/>
    <w:rsid w:val="00C114EB"/>
    <w:rsid w:val="00C12705"/>
    <w:rsid w:val="00C17ED2"/>
    <w:rsid w:val="00C203DE"/>
    <w:rsid w:val="00C20D60"/>
    <w:rsid w:val="00C24234"/>
    <w:rsid w:val="00C2734A"/>
    <w:rsid w:val="00C30365"/>
    <w:rsid w:val="00C313F4"/>
    <w:rsid w:val="00C53622"/>
    <w:rsid w:val="00C57A9F"/>
    <w:rsid w:val="00C64746"/>
    <w:rsid w:val="00C728D1"/>
    <w:rsid w:val="00C8562C"/>
    <w:rsid w:val="00C918A7"/>
    <w:rsid w:val="00CA0DCD"/>
    <w:rsid w:val="00CA2128"/>
    <w:rsid w:val="00CA3478"/>
    <w:rsid w:val="00CA442D"/>
    <w:rsid w:val="00CA5AC2"/>
    <w:rsid w:val="00CB4E4F"/>
    <w:rsid w:val="00CB5B13"/>
    <w:rsid w:val="00CB659E"/>
    <w:rsid w:val="00CB72C0"/>
    <w:rsid w:val="00CB7488"/>
    <w:rsid w:val="00CB7D0E"/>
    <w:rsid w:val="00CC0A17"/>
    <w:rsid w:val="00CC1C08"/>
    <w:rsid w:val="00CC4928"/>
    <w:rsid w:val="00CE30E2"/>
    <w:rsid w:val="00CE3B2E"/>
    <w:rsid w:val="00CE4232"/>
    <w:rsid w:val="00CE5832"/>
    <w:rsid w:val="00CE7A30"/>
    <w:rsid w:val="00CF4AF8"/>
    <w:rsid w:val="00D01FDB"/>
    <w:rsid w:val="00D0249D"/>
    <w:rsid w:val="00D03ACB"/>
    <w:rsid w:val="00D04A93"/>
    <w:rsid w:val="00D10412"/>
    <w:rsid w:val="00D11918"/>
    <w:rsid w:val="00D1275A"/>
    <w:rsid w:val="00D1352E"/>
    <w:rsid w:val="00D144C8"/>
    <w:rsid w:val="00D258F9"/>
    <w:rsid w:val="00D267A5"/>
    <w:rsid w:val="00D307D4"/>
    <w:rsid w:val="00D32FEC"/>
    <w:rsid w:val="00D33282"/>
    <w:rsid w:val="00D5281B"/>
    <w:rsid w:val="00D5313A"/>
    <w:rsid w:val="00D60EA9"/>
    <w:rsid w:val="00D65E3A"/>
    <w:rsid w:val="00D76C5E"/>
    <w:rsid w:val="00D7734D"/>
    <w:rsid w:val="00D8166C"/>
    <w:rsid w:val="00D833A8"/>
    <w:rsid w:val="00D94CB9"/>
    <w:rsid w:val="00DA2711"/>
    <w:rsid w:val="00DA36B3"/>
    <w:rsid w:val="00DA7CC5"/>
    <w:rsid w:val="00DB240F"/>
    <w:rsid w:val="00DB3386"/>
    <w:rsid w:val="00DB52DF"/>
    <w:rsid w:val="00DB62A6"/>
    <w:rsid w:val="00DC07A7"/>
    <w:rsid w:val="00DC2824"/>
    <w:rsid w:val="00DC5E3F"/>
    <w:rsid w:val="00DD3596"/>
    <w:rsid w:val="00DE7BD2"/>
    <w:rsid w:val="00DF7081"/>
    <w:rsid w:val="00E04049"/>
    <w:rsid w:val="00E11A1B"/>
    <w:rsid w:val="00E1308B"/>
    <w:rsid w:val="00E231BF"/>
    <w:rsid w:val="00E24176"/>
    <w:rsid w:val="00E31C45"/>
    <w:rsid w:val="00E353B9"/>
    <w:rsid w:val="00E41D9F"/>
    <w:rsid w:val="00E54B63"/>
    <w:rsid w:val="00E5777F"/>
    <w:rsid w:val="00E57D23"/>
    <w:rsid w:val="00E62C5C"/>
    <w:rsid w:val="00E64DB8"/>
    <w:rsid w:val="00E65E48"/>
    <w:rsid w:val="00E72B54"/>
    <w:rsid w:val="00E768DC"/>
    <w:rsid w:val="00E80667"/>
    <w:rsid w:val="00E82872"/>
    <w:rsid w:val="00E85EE0"/>
    <w:rsid w:val="00E8724B"/>
    <w:rsid w:val="00E87D28"/>
    <w:rsid w:val="00E9360F"/>
    <w:rsid w:val="00E94EA1"/>
    <w:rsid w:val="00EA285B"/>
    <w:rsid w:val="00EB2E81"/>
    <w:rsid w:val="00EC3378"/>
    <w:rsid w:val="00ED122D"/>
    <w:rsid w:val="00EE0779"/>
    <w:rsid w:val="00EE3DC1"/>
    <w:rsid w:val="00EF2F55"/>
    <w:rsid w:val="00EF43A6"/>
    <w:rsid w:val="00F01740"/>
    <w:rsid w:val="00F05443"/>
    <w:rsid w:val="00F0780C"/>
    <w:rsid w:val="00F17203"/>
    <w:rsid w:val="00F23433"/>
    <w:rsid w:val="00F32890"/>
    <w:rsid w:val="00F370CB"/>
    <w:rsid w:val="00F40CFA"/>
    <w:rsid w:val="00F40FC3"/>
    <w:rsid w:val="00F44AD7"/>
    <w:rsid w:val="00F47857"/>
    <w:rsid w:val="00F47B18"/>
    <w:rsid w:val="00F57BA0"/>
    <w:rsid w:val="00F60389"/>
    <w:rsid w:val="00F61624"/>
    <w:rsid w:val="00F635B4"/>
    <w:rsid w:val="00F73CF7"/>
    <w:rsid w:val="00F77CD0"/>
    <w:rsid w:val="00F82515"/>
    <w:rsid w:val="00F843CE"/>
    <w:rsid w:val="00F84520"/>
    <w:rsid w:val="00F87FAE"/>
    <w:rsid w:val="00F90234"/>
    <w:rsid w:val="00F9483B"/>
    <w:rsid w:val="00F94BE6"/>
    <w:rsid w:val="00FB06FD"/>
    <w:rsid w:val="00FB0E9D"/>
    <w:rsid w:val="00FB7E48"/>
    <w:rsid w:val="00FC3A67"/>
    <w:rsid w:val="00FC7219"/>
    <w:rsid w:val="00FC77BC"/>
    <w:rsid w:val="00FD7A63"/>
    <w:rsid w:val="00FE12A5"/>
    <w:rsid w:val="00FE1D73"/>
    <w:rsid w:val="00FE2129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F7A4"/>
  <w15:chartTrackingRefBased/>
  <w15:docId w15:val="{89A95618-9091-4C14-ABC5-21FF799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C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D7"/>
  </w:style>
  <w:style w:type="paragraph" w:styleId="Footer">
    <w:name w:val="footer"/>
    <w:basedOn w:val="Normal"/>
    <w:link w:val="FooterChar"/>
    <w:uiPriority w:val="99"/>
    <w:unhideWhenUsed/>
    <w:rsid w:val="0043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D7"/>
  </w:style>
  <w:style w:type="character" w:styleId="Hyperlink">
    <w:name w:val="Hyperlink"/>
    <w:basedOn w:val="DefaultParagraphFont"/>
    <w:uiPriority w:val="99"/>
    <w:unhideWhenUsed/>
    <w:rsid w:val="00A46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00"/>
    <w:rPr>
      <w:color w:val="605E5C"/>
      <w:shd w:val="clear" w:color="auto" w:fill="E1DFDD"/>
    </w:rPr>
  </w:style>
  <w:style w:type="paragraph" w:customStyle="1" w:styleId="Default">
    <w:name w:val="Default"/>
    <w:rsid w:val="00A13E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msosmartlink">
    <w:name w:val="x_msosmartlink"/>
    <w:basedOn w:val="DefaultParagraphFont"/>
    <w:rsid w:val="001829B9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56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4EDC"/>
  </w:style>
  <w:style w:type="character" w:styleId="FollowedHyperlink">
    <w:name w:val="FollowedHyperlink"/>
    <w:basedOn w:val="DefaultParagraphFont"/>
    <w:uiPriority w:val="99"/>
    <w:semiHidden/>
    <w:unhideWhenUsed/>
    <w:rsid w:val="0041580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6E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C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C6447"/>
  </w:style>
  <w:style w:type="character" w:customStyle="1" w:styleId="normaltextrun">
    <w:name w:val="normaltextrun"/>
    <w:basedOn w:val="DefaultParagraphFont"/>
    <w:rsid w:val="001C6447"/>
  </w:style>
  <w:style w:type="character" w:customStyle="1" w:styleId="Heading4Char">
    <w:name w:val="Heading 4 Char"/>
    <w:basedOn w:val="DefaultParagraphFont"/>
    <w:link w:val="Heading4"/>
    <w:uiPriority w:val="9"/>
    <w:semiHidden/>
    <w:rsid w:val="00490C1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4" ma:contentTypeDescription="Create a new document." ma:contentTypeScope="" ma:versionID="f9acfc6e5907c601de13c9642e10430d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05e72347a5f3d93d9c1e009a0e8b56e0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fc6f3-9afe-4d26-be28-cfcba3e384b9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97940-FA03-4B5A-BC19-813F8A26A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6FE73-8B4F-4986-98BA-561BBB813B85}">
  <ds:schemaRefs>
    <ds:schemaRef ds:uri="http://schemas.microsoft.com/office/2006/metadata/properties"/>
    <ds:schemaRef ds:uri="http://schemas.microsoft.com/office/infopath/2007/PartnerControls"/>
    <ds:schemaRef ds:uri="6cc96747-bf3a-4bb9-a9ec-c24d0952a933"/>
    <ds:schemaRef ds:uri="1d5ac84f-e7ee-4b08-b5fe-e4b5efdc277a"/>
  </ds:schemaRefs>
</ds:datastoreItem>
</file>

<file path=customXml/itemProps3.xml><?xml version="1.0" encoding="utf-8"?>
<ds:datastoreItem xmlns:ds="http://schemas.openxmlformats.org/officeDocument/2006/customXml" ds:itemID="{9E0A8DCF-413E-471A-9054-3C0910F31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E4BEE-7ABF-433F-AA60-511C34E4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96747-bf3a-4bb9-a9ec-c24d0952a933"/>
    <ds:schemaRef ds:uri="1d5ac84f-e7ee-4b08-b5fe-e4b5efdc2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Aspan, Linda - FS, NM</dc:creator>
  <cp:keywords/>
  <dc:description/>
  <cp:lastModifiedBy>Aspan, Linda - FS, NM</cp:lastModifiedBy>
  <cp:revision>65</cp:revision>
  <cp:lastPrinted>2026-03-11T18:15:00Z</cp:lastPrinted>
  <dcterms:created xsi:type="dcterms:W3CDTF">2026-04-01T19:46:00Z</dcterms:created>
  <dcterms:modified xsi:type="dcterms:W3CDTF">2026-05-14T20:40:00Z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